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7FC98" w14:textId="473C8765" w:rsidR="00B56F1C" w:rsidRDefault="00000000" w:rsidP="00EF64D8">
      <w:pPr>
        <w:keepNext/>
        <w:jc w:val="both"/>
        <w:rPr>
          <w:rFonts w:ascii="Calibri Light" w:eastAsia="Calibri" w:hAnsi="Calibri Light" w:cs="Calibri Light"/>
          <w:color w:val="7030A0"/>
        </w:rPr>
      </w:pPr>
      <w:r w:rsidRPr="00EF64D8">
        <w:rPr>
          <w:rFonts w:ascii="Calibri Light" w:eastAsia="Calibri" w:hAnsi="Calibri Light" w:cs="Calibri Light"/>
          <w:color w:val="7030A0"/>
        </w:rPr>
        <w:t xml:space="preserve">Anglický jazyk – </w:t>
      </w:r>
      <w:r w:rsidR="00EF64D8" w:rsidRPr="00EF64D8">
        <w:rPr>
          <w:rFonts w:ascii="Calibri Light" w:eastAsia="Calibri" w:hAnsi="Calibri Light" w:cs="Calibri Light"/>
          <w:color w:val="7030A0"/>
        </w:rPr>
        <w:t>FUNPARK 3</w:t>
      </w:r>
    </w:p>
    <w:p w14:paraId="1E40B7FC" w14:textId="77777777" w:rsidR="00EF64D8" w:rsidRPr="00EF64D8" w:rsidRDefault="00EF64D8" w:rsidP="00EF64D8">
      <w:pPr>
        <w:keepNext/>
        <w:jc w:val="both"/>
        <w:rPr>
          <w:rFonts w:ascii="Calibri Light" w:eastAsia="Calibri" w:hAnsi="Calibri Light" w:cs="Calibri Light"/>
          <w:color w:val="7030A0"/>
        </w:rPr>
      </w:pPr>
    </w:p>
    <w:p w14:paraId="56A21694" w14:textId="77777777" w:rsidR="00B56F1C" w:rsidRPr="00EF64D8" w:rsidRDefault="00000000" w:rsidP="00EF64D8">
      <w:pPr>
        <w:jc w:val="both"/>
        <w:rPr>
          <w:rFonts w:ascii="Calibri Light" w:eastAsia="Calibri" w:hAnsi="Calibri Light" w:cs="Calibri Light"/>
        </w:rPr>
      </w:pPr>
      <w:r w:rsidRPr="00EF64D8">
        <w:rPr>
          <w:rFonts w:ascii="Calibri Light" w:eastAsia="Calibri" w:hAnsi="Calibri Light" w:cs="Calibri Light"/>
        </w:rPr>
        <w:t>Anglický jazyk je vyučován od 3. ročníku v časové dotaci 3 hodiny týdně.</w:t>
      </w:r>
    </w:p>
    <w:p w14:paraId="4C385287" w14:textId="77777777" w:rsidR="00EF64D8" w:rsidRDefault="00EF64D8" w:rsidP="00EF64D8">
      <w:pPr>
        <w:jc w:val="both"/>
        <w:rPr>
          <w:rFonts w:ascii="Calibri Light" w:eastAsia="Calibri" w:hAnsi="Calibri Light" w:cs="Calibri Light"/>
        </w:rPr>
      </w:pPr>
    </w:p>
    <w:p w14:paraId="234910EC" w14:textId="7FFA9BCF" w:rsidR="00B56F1C" w:rsidRPr="00EF64D8" w:rsidRDefault="00000000" w:rsidP="00EF64D8">
      <w:pPr>
        <w:jc w:val="both"/>
        <w:rPr>
          <w:rFonts w:ascii="Calibri Light" w:eastAsia="Calibri" w:hAnsi="Calibri Light" w:cs="Calibri Light"/>
        </w:rPr>
      </w:pPr>
      <w:r w:rsidRPr="00EF64D8">
        <w:rPr>
          <w:rFonts w:ascii="Calibri Light" w:eastAsia="Calibri" w:hAnsi="Calibri Light" w:cs="Calibri Light"/>
        </w:rPr>
        <w:t>Třídy se dělí obvykle na vnitřně diferencované jazykové skupiny.</w:t>
      </w:r>
    </w:p>
    <w:p w14:paraId="7B57857A" w14:textId="77777777" w:rsidR="00EF64D8" w:rsidRDefault="00EF64D8" w:rsidP="00EF64D8">
      <w:pPr>
        <w:jc w:val="both"/>
        <w:rPr>
          <w:rFonts w:ascii="Calibri Light" w:eastAsia="Calibri" w:hAnsi="Calibri Light" w:cs="Calibri Light"/>
        </w:rPr>
      </w:pPr>
    </w:p>
    <w:p w14:paraId="451AE974" w14:textId="27C2E853" w:rsidR="00B56F1C" w:rsidRPr="00EF64D8" w:rsidRDefault="00000000" w:rsidP="00EF64D8">
      <w:pPr>
        <w:jc w:val="both"/>
        <w:rPr>
          <w:rFonts w:ascii="Calibri Light" w:eastAsia="Calibri" w:hAnsi="Calibri Light" w:cs="Calibri Light"/>
        </w:rPr>
      </w:pPr>
      <w:r w:rsidRPr="00EF64D8">
        <w:rPr>
          <w:rFonts w:ascii="Calibri Light" w:eastAsia="Calibri" w:hAnsi="Calibri Light" w:cs="Calibri Light"/>
        </w:rPr>
        <w:t>V případě podpůrného opatření (spočívajícího v úpravě očekávaných výstupů) pro žáky s LMP od třetího stupně podpory, bude pro tvorbu IVP využívána minimální doporučená úroveň pro úpravy očekávaných výstupů v rámci podpůrných opatření stanovená v RVP ZV.</w:t>
      </w:r>
    </w:p>
    <w:p w14:paraId="46F19FA3" w14:textId="77777777" w:rsidR="00EF64D8" w:rsidRDefault="00EF64D8" w:rsidP="00EF64D8">
      <w:pPr>
        <w:jc w:val="both"/>
        <w:rPr>
          <w:rFonts w:ascii="Calibri Light" w:eastAsia="Calibri" w:hAnsi="Calibri Light" w:cs="Calibri Light"/>
        </w:rPr>
      </w:pPr>
    </w:p>
    <w:p w14:paraId="347AD810" w14:textId="67A8848A" w:rsidR="00B56F1C" w:rsidRPr="00EF64D8" w:rsidRDefault="00000000" w:rsidP="00EF64D8">
      <w:pPr>
        <w:jc w:val="both"/>
        <w:rPr>
          <w:rFonts w:ascii="Calibri Light" w:eastAsia="Calibri" w:hAnsi="Calibri Light" w:cs="Calibri Light"/>
        </w:rPr>
      </w:pPr>
      <w:r w:rsidRPr="00EF64D8">
        <w:rPr>
          <w:rFonts w:ascii="Calibri Light" w:eastAsia="Calibri" w:hAnsi="Calibri Light" w:cs="Calibri Light"/>
        </w:rPr>
        <w:t>Cílem výuky je získávání zájmu o cizí jazyk a utváření pozitivního vztahu k tomuto předmětu, osvojení jazykových znalostí a dovedností a aktivní využití komunikace v cizím jazyce, získání schopnosti číst s porozuměním, číst přiměřené texty v daném jazyce, porozumění přiměřeně (jazykově, obsahově, rozsahem) náročnému ústnímu sdělení na úrovni osvojených znalostí, poznání kultury zemí příslušné jazykové oblasti, vyhledání nejdůležitějších informací, práce s informacemi, pochopení významu znalosti cizích jazyků pro osobní život, formování vzájemného porozumění mezi zeměmi, respekt, tolerance k odlišným kulturním hodnotám jiných národů.</w:t>
      </w:r>
    </w:p>
    <w:p w14:paraId="38A99C56" w14:textId="77777777" w:rsidR="00EF64D8" w:rsidRDefault="00EF64D8" w:rsidP="00EF64D8">
      <w:pPr>
        <w:jc w:val="both"/>
        <w:rPr>
          <w:rFonts w:ascii="Calibri Light" w:eastAsia="Calibri" w:hAnsi="Calibri Light" w:cs="Calibri Light"/>
        </w:rPr>
      </w:pPr>
    </w:p>
    <w:p w14:paraId="67BFBE3E" w14:textId="3E861392" w:rsidR="00B56F1C" w:rsidRPr="00EF64D8" w:rsidRDefault="00000000" w:rsidP="00EF64D8">
      <w:pPr>
        <w:jc w:val="both"/>
        <w:rPr>
          <w:rFonts w:ascii="Calibri Light" w:eastAsia="Calibri" w:hAnsi="Calibri Light" w:cs="Calibri Light"/>
        </w:rPr>
      </w:pPr>
      <w:r w:rsidRPr="00EF64D8">
        <w:rPr>
          <w:rFonts w:ascii="Calibri Light" w:eastAsia="Calibri" w:hAnsi="Calibri Light" w:cs="Calibri Light"/>
        </w:rPr>
        <w:t>Vyučování cizích jazyků probíhá v těsné návaznosti na ostatní předměty.</w:t>
      </w:r>
    </w:p>
    <w:p w14:paraId="41F247F6" w14:textId="33DF03EE" w:rsidR="00B56F1C" w:rsidRDefault="00000000" w:rsidP="00EF64D8">
      <w:pPr>
        <w:jc w:val="both"/>
        <w:rPr>
          <w:rFonts w:ascii="Calibri Light" w:eastAsia="Calibri" w:hAnsi="Calibri Light" w:cs="Calibri Light"/>
        </w:rPr>
      </w:pPr>
      <w:r w:rsidRPr="00EF64D8">
        <w:rPr>
          <w:rFonts w:ascii="Calibri Light" w:eastAsia="Calibri" w:hAnsi="Calibri Light" w:cs="Calibri Light"/>
        </w:rPr>
        <w:t xml:space="preserve">Zde jsou uvedeny vzdělávací strategie pro 5. ročník vycházející z učebnice </w:t>
      </w:r>
      <w:r w:rsidR="00EF64D8" w:rsidRPr="00EF64D8">
        <w:rPr>
          <w:rFonts w:ascii="Calibri Light" w:eastAsia="Calibri" w:hAnsi="Calibri Light" w:cs="Calibri Light"/>
          <w:b/>
          <w:bCs/>
        </w:rPr>
        <w:t>FUNPARK 3</w:t>
      </w:r>
      <w:r w:rsidRPr="00EF64D8">
        <w:rPr>
          <w:rFonts w:ascii="Calibri Light" w:eastAsia="Calibri" w:hAnsi="Calibri Light" w:cs="Calibri Light"/>
        </w:rPr>
        <w:t>. Vzdělávací obsah je třeba uvádět zvlášť pro jednotlivé ročníky či delší časová období. Zde je rozpracován vzdělávací obsah pro 5. ročník. Výstupy jsou uvedeny pro každou lekci, do ŠVP stačí uvést jejich celkový souhrn. Učivo je uvedeno podle kategorií, za všechny lekce dohromady.</w:t>
      </w:r>
    </w:p>
    <w:p w14:paraId="4CC5DD74" w14:textId="77777777" w:rsidR="00EF64D8" w:rsidRPr="00EF64D8" w:rsidRDefault="00EF64D8" w:rsidP="00EF64D8">
      <w:pPr>
        <w:jc w:val="both"/>
        <w:rPr>
          <w:rFonts w:ascii="Calibri Light" w:eastAsia="Calibri" w:hAnsi="Calibri Light" w:cs="Calibri Light"/>
        </w:rPr>
      </w:pPr>
    </w:p>
    <w:p w14:paraId="06BF7061" w14:textId="77777777" w:rsidR="00B56F1C" w:rsidRPr="00EF64D8" w:rsidRDefault="00000000" w:rsidP="00EF64D8">
      <w:pPr>
        <w:jc w:val="both"/>
        <w:rPr>
          <w:rFonts w:ascii="Calibri Light" w:eastAsia="Calibri" w:hAnsi="Calibri Light" w:cs="Calibri Light"/>
        </w:rPr>
      </w:pPr>
      <w:r w:rsidRPr="00EF64D8">
        <w:rPr>
          <w:rFonts w:ascii="Calibri Light" w:eastAsia="Calibri" w:hAnsi="Calibri Light" w:cs="Calibri Light"/>
        </w:rPr>
        <w:t>Výchovné a vzdělávací strategie směřují k utváření a rozvíjení všech klíčových kompetencí:</w:t>
      </w:r>
    </w:p>
    <w:p w14:paraId="7946DBB4" w14:textId="4EBAEFBF" w:rsidR="00B56F1C" w:rsidRPr="00EF64D8" w:rsidRDefault="00EF64D8" w:rsidP="00EF64D8">
      <w:pPr>
        <w:numPr>
          <w:ilvl w:val="0"/>
          <w:numId w:val="1"/>
        </w:numPr>
        <w:rPr>
          <w:rFonts w:ascii="Calibri Light" w:eastAsia="Calibri" w:hAnsi="Calibri Light" w:cs="Calibri Light"/>
          <w:b/>
          <w:bCs/>
        </w:rPr>
      </w:pPr>
      <w:r w:rsidRPr="00EF64D8">
        <w:rPr>
          <w:rFonts w:ascii="Calibri Light" w:eastAsia="Calibri" w:hAnsi="Calibri Light" w:cs="Calibri Light"/>
          <w:b/>
          <w:bCs/>
        </w:rPr>
        <w:t>KOMPETENCE K UČENÍ</w:t>
      </w:r>
    </w:p>
    <w:p w14:paraId="2E677783"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učitel</w:t>
      </w:r>
    </w:p>
    <w:p w14:paraId="52609E73"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 xml:space="preserve">prostřednictví </w:t>
      </w:r>
      <w:proofErr w:type="spellStart"/>
      <w:r w:rsidRPr="00EF64D8">
        <w:rPr>
          <w:rFonts w:ascii="Calibri Light" w:eastAsia="Calibri" w:hAnsi="Calibri Light" w:cs="Calibri Light"/>
        </w:rPr>
        <w:t>flashcards</w:t>
      </w:r>
      <w:proofErr w:type="spellEnd"/>
      <w:r w:rsidRPr="00EF64D8">
        <w:rPr>
          <w:rFonts w:ascii="Calibri Light" w:eastAsia="Calibri" w:hAnsi="Calibri Light" w:cs="Calibri Light"/>
        </w:rPr>
        <w:t>, her, gest a mimiky pomáhá žákům pochopit základní jazykové jevy a budovat základy gramatiky</w:t>
      </w:r>
    </w:p>
    <w:p w14:paraId="5FAB9504"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pomocí her podporuje a rozvíjí schopnost žáků učit se</w:t>
      </w:r>
    </w:p>
    <w:p w14:paraId="5480A23A"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pomocí her a písní podporuje a rozvíjí schopnost žáků používat vizuálních podnětů k odhadu významu neznámých slov</w:t>
      </w:r>
    </w:p>
    <w:p w14:paraId="65DC7ADD"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reflektuje individuální schopnosti žáků a prezentuje novou látku různými způsoby: vizuálně pomocí samostatných obrázků či obrázků v učebnici, poslechem nahrávky nebo svého hlasu a také fyzicky prostřednictvím mimiky, gesty, pohyby, dramatizací příběhů</w:t>
      </w:r>
    </w:p>
    <w:p w14:paraId="56624A6C"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využívá skutečných předmětů, obrázků či dalších vizuálních pomůcek a podnětů k podpoře chápání významu slov a vět</w:t>
      </w:r>
    </w:p>
    <w:p w14:paraId="13CDFEC8"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lastRenderedPageBreak/>
        <w:t>pomáhá s budováním portfolia, poskytuje hodnocení, výsledky testů, komentáře k úkolům, příklady prací atd.</w:t>
      </w:r>
    </w:p>
    <w:p w14:paraId="60B4078F" w14:textId="77777777" w:rsidR="00B56F1C" w:rsidRPr="00EF64D8" w:rsidRDefault="00000000" w:rsidP="00EF64D8">
      <w:pPr>
        <w:numPr>
          <w:ilvl w:val="2"/>
          <w:numId w:val="1"/>
        </w:numPr>
        <w:rPr>
          <w:rFonts w:ascii="Calibri Light" w:eastAsia="Calibri" w:hAnsi="Calibri Light" w:cs="Calibri Light"/>
        </w:rPr>
      </w:pPr>
      <w:proofErr w:type="gramStart"/>
      <w:r w:rsidRPr="00EF64D8">
        <w:rPr>
          <w:rFonts w:ascii="Calibri Light" w:eastAsia="Calibri" w:hAnsi="Calibri Light" w:cs="Calibri Light"/>
        </w:rPr>
        <w:t>vytváří</w:t>
      </w:r>
      <w:proofErr w:type="gramEnd"/>
      <w:r w:rsidRPr="00EF64D8">
        <w:rPr>
          <w:rFonts w:ascii="Calibri Light" w:eastAsia="Calibri" w:hAnsi="Calibri Light" w:cs="Calibri Light"/>
        </w:rPr>
        <w:t xml:space="preserve"> pozitivní prožitek z učení všem žákům</w:t>
      </w:r>
    </w:p>
    <w:p w14:paraId="7592EF09" w14:textId="77777777" w:rsidR="00B56F1C" w:rsidRPr="00EF64D8" w:rsidRDefault="00000000" w:rsidP="00EF64D8">
      <w:pPr>
        <w:numPr>
          <w:ilvl w:val="2"/>
          <w:numId w:val="1"/>
        </w:numPr>
        <w:rPr>
          <w:rFonts w:ascii="Calibri Light" w:eastAsia="Calibri" w:hAnsi="Calibri Light" w:cs="Calibri Light"/>
        </w:rPr>
      </w:pPr>
      <w:proofErr w:type="gramStart"/>
      <w:r w:rsidRPr="00EF64D8">
        <w:rPr>
          <w:rFonts w:ascii="Calibri Light" w:eastAsia="Calibri" w:hAnsi="Calibri Light" w:cs="Calibri Light"/>
        </w:rPr>
        <w:t>vytváří</w:t>
      </w:r>
      <w:proofErr w:type="gramEnd"/>
      <w:r w:rsidRPr="00EF64D8">
        <w:rPr>
          <w:rFonts w:ascii="Calibri Light" w:eastAsia="Calibri" w:hAnsi="Calibri Light" w:cs="Calibri Light"/>
        </w:rPr>
        <w:t xml:space="preserve"> optimální podmínky pro osvojování učiva žákům nadaným a žákům se speciálními vzdělávacími potřebami</w:t>
      </w:r>
    </w:p>
    <w:p w14:paraId="20E9104D"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ve výuce respektuje základní učivo a učivo rozšiřující</w:t>
      </w:r>
    </w:p>
    <w:p w14:paraId="28232055"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žáci</w:t>
      </w:r>
    </w:p>
    <w:p w14:paraId="669C25DB"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 xml:space="preserve">pracují na přiměřeně náročných úkolech, které je motivují k dalšímu učení </w:t>
      </w:r>
    </w:p>
    <w:p w14:paraId="0F653F9E"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 xml:space="preserve">vypracovávají mapu osobního pokroku, opakovací stránky a testy, pracují v portfoliu, </w:t>
      </w:r>
      <w:proofErr w:type="gramStart"/>
      <w:r w:rsidRPr="00EF64D8">
        <w:rPr>
          <w:rFonts w:ascii="Calibri Light" w:eastAsia="Calibri" w:hAnsi="Calibri Light" w:cs="Calibri Light"/>
        </w:rPr>
        <w:t>řeší</w:t>
      </w:r>
      <w:proofErr w:type="gramEnd"/>
      <w:r w:rsidRPr="00EF64D8">
        <w:rPr>
          <w:rFonts w:ascii="Calibri Light" w:eastAsia="Calibri" w:hAnsi="Calibri Light" w:cs="Calibri Light"/>
        </w:rPr>
        <w:t xml:space="preserve"> další úkoly a kvízy, které jim slouží k sebereflexi a k autoevaluaci</w:t>
      </w:r>
    </w:p>
    <w:p w14:paraId="3A4649F2"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 xml:space="preserve">pracují s různými zdroji informací, vyhledávají informace z krátkého textu </w:t>
      </w:r>
    </w:p>
    <w:p w14:paraId="358F8F93"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operují s obecně užívanými termíny, znaky a symboly (ikony)</w:t>
      </w:r>
    </w:p>
    <w:p w14:paraId="5F83B8E4"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pracují se slovníčkem učebnice a seznamují se dalšími možnostmi vyhledávání cizích slov</w:t>
      </w:r>
    </w:p>
    <w:p w14:paraId="5B58EF66" w14:textId="77777777" w:rsidR="00B56F1C"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pracují v IZZI, která jim pomáhá hlavně v domácí přípravě</w:t>
      </w:r>
    </w:p>
    <w:p w14:paraId="30A160CA" w14:textId="77777777" w:rsidR="00EF64D8" w:rsidRPr="00EF64D8" w:rsidRDefault="00EF64D8" w:rsidP="00EF64D8">
      <w:pPr>
        <w:ind w:left="2160"/>
        <w:rPr>
          <w:rFonts w:ascii="Calibri Light" w:eastAsia="Calibri" w:hAnsi="Calibri Light" w:cs="Calibri Light"/>
        </w:rPr>
      </w:pPr>
    </w:p>
    <w:p w14:paraId="7DE4FD75" w14:textId="464693E1" w:rsidR="00B56F1C" w:rsidRPr="00EF64D8" w:rsidRDefault="00EF64D8" w:rsidP="00EF64D8">
      <w:pPr>
        <w:numPr>
          <w:ilvl w:val="0"/>
          <w:numId w:val="1"/>
        </w:numPr>
        <w:rPr>
          <w:rFonts w:ascii="Calibri Light" w:eastAsia="Calibri" w:hAnsi="Calibri Light" w:cs="Calibri Light"/>
          <w:b/>
          <w:bCs/>
        </w:rPr>
      </w:pPr>
      <w:r w:rsidRPr="00EF64D8">
        <w:rPr>
          <w:rFonts w:ascii="Calibri Light" w:eastAsia="Calibri" w:hAnsi="Calibri Light" w:cs="Calibri Light"/>
          <w:b/>
          <w:bCs/>
        </w:rPr>
        <w:t>KOMPETENCE K ŘEŠENÍ PROBLÉMŮ</w:t>
      </w:r>
    </w:p>
    <w:p w14:paraId="54DC76CD"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učitel</w:t>
      </w:r>
    </w:p>
    <w:p w14:paraId="28C675B5" w14:textId="77777777" w:rsidR="00B56F1C" w:rsidRPr="00EF64D8" w:rsidRDefault="00000000" w:rsidP="00EF64D8">
      <w:pPr>
        <w:numPr>
          <w:ilvl w:val="2"/>
          <w:numId w:val="1"/>
        </w:numPr>
        <w:jc w:val="both"/>
        <w:rPr>
          <w:rFonts w:ascii="Calibri Light" w:eastAsia="Calibri" w:hAnsi="Calibri Light" w:cs="Calibri Light"/>
        </w:rPr>
      </w:pPr>
      <w:r w:rsidRPr="00EF64D8">
        <w:rPr>
          <w:rFonts w:ascii="Calibri Light" w:eastAsia="Calibri" w:hAnsi="Calibri Light" w:cs="Calibri Light"/>
        </w:rPr>
        <w:t>vede žáky k tomu, aby se nebáli problémů</w:t>
      </w:r>
    </w:p>
    <w:p w14:paraId="609E756C" w14:textId="77777777" w:rsidR="00B56F1C" w:rsidRPr="00EF64D8" w:rsidRDefault="00000000" w:rsidP="00EF64D8">
      <w:pPr>
        <w:numPr>
          <w:ilvl w:val="2"/>
          <w:numId w:val="1"/>
        </w:numPr>
        <w:jc w:val="both"/>
        <w:rPr>
          <w:rFonts w:ascii="Calibri Light" w:eastAsia="Calibri" w:hAnsi="Calibri Light" w:cs="Calibri Light"/>
        </w:rPr>
      </w:pPr>
      <w:r w:rsidRPr="00EF64D8">
        <w:rPr>
          <w:rFonts w:ascii="Calibri Light" w:eastAsia="Calibri" w:hAnsi="Calibri Light" w:cs="Calibri Light"/>
        </w:rPr>
        <w:t>prostřednictvím her, písní, hádanek a komiksového čtení rozvíjí schopnost žáků logického myšlení a rozhodování se pro správné řešení</w:t>
      </w:r>
    </w:p>
    <w:p w14:paraId="3A0B93D1"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zařazuje do výuky jazykové hry, které evokují k hádání a dedukci</w:t>
      </w:r>
    </w:p>
    <w:p w14:paraId="69327BC2"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žáci</w:t>
      </w:r>
    </w:p>
    <w:p w14:paraId="50C2C294" w14:textId="77777777" w:rsidR="00B56F1C" w:rsidRPr="00EF64D8" w:rsidRDefault="00000000" w:rsidP="00EF64D8">
      <w:pPr>
        <w:numPr>
          <w:ilvl w:val="2"/>
          <w:numId w:val="1"/>
        </w:numPr>
        <w:rPr>
          <w:rFonts w:ascii="Calibri Light" w:eastAsia="Calibri" w:hAnsi="Calibri Light" w:cs="Calibri Light"/>
        </w:rPr>
      </w:pPr>
      <w:proofErr w:type="gramStart"/>
      <w:r w:rsidRPr="00EF64D8">
        <w:rPr>
          <w:rFonts w:ascii="Calibri Light" w:eastAsia="Calibri" w:hAnsi="Calibri Light" w:cs="Calibri Light"/>
        </w:rPr>
        <w:t>řeší</w:t>
      </w:r>
      <w:proofErr w:type="gramEnd"/>
      <w:r w:rsidRPr="00EF64D8">
        <w:rPr>
          <w:rFonts w:ascii="Calibri Light" w:eastAsia="Calibri" w:hAnsi="Calibri Light" w:cs="Calibri Light"/>
        </w:rPr>
        <w:t xml:space="preserve"> jednoduché problémové situace v cizojazyčném prostředí</w:t>
      </w:r>
    </w:p>
    <w:p w14:paraId="5AAF8054"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domýšlí obsah myšlenky u neúplného sdělení, předvídají děj příběhů na základě doprovodné ilustrace či zvukové nahrávky</w:t>
      </w:r>
    </w:p>
    <w:p w14:paraId="19DB0B2E" w14:textId="77777777" w:rsidR="00B56F1C"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využívají všech dostupných prostředků k vyřešení úkolů</w:t>
      </w:r>
    </w:p>
    <w:p w14:paraId="595059C4" w14:textId="77777777" w:rsidR="00EF64D8" w:rsidRPr="00EF64D8" w:rsidRDefault="00EF64D8" w:rsidP="00EF64D8">
      <w:pPr>
        <w:ind w:left="2160"/>
        <w:rPr>
          <w:rFonts w:ascii="Calibri Light" w:eastAsia="Calibri" w:hAnsi="Calibri Light" w:cs="Calibri Light"/>
        </w:rPr>
      </w:pPr>
    </w:p>
    <w:p w14:paraId="0348B670" w14:textId="163312D8" w:rsidR="00B56F1C" w:rsidRPr="00EF64D8" w:rsidRDefault="00EF64D8" w:rsidP="00EF64D8">
      <w:pPr>
        <w:numPr>
          <w:ilvl w:val="0"/>
          <w:numId w:val="1"/>
        </w:numPr>
        <w:rPr>
          <w:rFonts w:ascii="Calibri Light" w:eastAsia="Calibri" w:hAnsi="Calibri Light" w:cs="Calibri Light"/>
          <w:b/>
          <w:bCs/>
        </w:rPr>
      </w:pPr>
      <w:r w:rsidRPr="00EF64D8">
        <w:rPr>
          <w:rFonts w:ascii="Calibri Light" w:eastAsia="Calibri" w:hAnsi="Calibri Light" w:cs="Calibri Light"/>
          <w:b/>
          <w:bCs/>
        </w:rPr>
        <w:t>KOMPETENCE KOMUNIKATIVNÍ</w:t>
      </w:r>
    </w:p>
    <w:p w14:paraId="178B882F"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učitel</w:t>
      </w:r>
    </w:p>
    <w:p w14:paraId="5EF42DF8"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se od počátku zaměřuje na poslech s porozuměním, který umožňuje neverbální komunikaci žáků</w:t>
      </w:r>
    </w:p>
    <w:p w14:paraId="58946B18"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seznamuje žáky s takovou slovní zásobou a jazykovými strukturami, které jim umožní brzkou jednoduchou konverzaci</w:t>
      </w:r>
    </w:p>
    <w:p w14:paraId="50DD560E"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všemi prostředky vede žáky ke správnému vyjadřování</w:t>
      </w:r>
    </w:p>
    <w:p w14:paraId="563B24DC"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lastRenderedPageBreak/>
        <w:t>žáci</w:t>
      </w:r>
    </w:p>
    <w:p w14:paraId="3601FA98"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napodobováním a opakováním ukotvují fonetickou, ortografickou a lingvistickou stránku jazyka</w:t>
      </w:r>
    </w:p>
    <w:p w14:paraId="04F75790"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formulují jednoduché i složitější myšlenky v anglickém jazyce</w:t>
      </w:r>
    </w:p>
    <w:p w14:paraId="1FE6E796"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rozumějí promluvě a přiměřeně složitému textu v anglickém jazyce</w:t>
      </w:r>
    </w:p>
    <w:p w14:paraId="784F28C6"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využívají dovednosti osvojených v anglickém jazyce k navázání kontaktu či vztahu</w:t>
      </w:r>
    </w:p>
    <w:p w14:paraId="0FDC387B"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vyjadřují se v souladu s anglickou gramatikou</w:t>
      </w:r>
    </w:p>
    <w:p w14:paraId="0E6F869A" w14:textId="77777777" w:rsidR="00B56F1C" w:rsidRPr="00EF64D8" w:rsidRDefault="00B56F1C" w:rsidP="00EF64D8">
      <w:pPr>
        <w:ind w:left="2160"/>
        <w:rPr>
          <w:rFonts w:ascii="Calibri Light" w:eastAsia="Calibri" w:hAnsi="Calibri Light" w:cs="Calibri Light"/>
        </w:rPr>
      </w:pPr>
    </w:p>
    <w:p w14:paraId="678B7319" w14:textId="77777777" w:rsidR="00B56F1C" w:rsidRPr="00EF64D8" w:rsidRDefault="00B56F1C" w:rsidP="00EF64D8">
      <w:pPr>
        <w:rPr>
          <w:rFonts w:ascii="Calibri Light" w:eastAsia="Calibri" w:hAnsi="Calibri Light" w:cs="Calibri Light"/>
        </w:rPr>
      </w:pPr>
    </w:p>
    <w:p w14:paraId="6BCB65EA" w14:textId="3D1D11B4" w:rsidR="00B56F1C" w:rsidRPr="00EF64D8" w:rsidRDefault="00EF64D8" w:rsidP="00EF64D8">
      <w:pPr>
        <w:numPr>
          <w:ilvl w:val="0"/>
          <w:numId w:val="1"/>
        </w:numPr>
        <w:rPr>
          <w:rFonts w:ascii="Calibri Light" w:eastAsia="Calibri" w:hAnsi="Calibri Light" w:cs="Calibri Light"/>
          <w:b/>
          <w:bCs/>
        </w:rPr>
      </w:pPr>
      <w:r w:rsidRPr="00EF64D8">
        <w:rPr>
          <w:rFonts w:ascii="Calibri Light" w:eastAsia="Calibri" w:hAnsi="Calibri Light" w:cs="Calibri Light"/>
          <w:b/>
          <w:bCs/>
        </w:rPr>
        <w:t>KOMPETENCE SOCIÁLNÍ A PERSONÁLNÍ</w:t>
      </w:r>
    </w:p>
    <w:p w14:paraId="7511A80F"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učitel</w:t>
      </w:r>
    </w:p>
    <w:p w14:paraId="4169306D"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zohledňuje individuální potřeby žáků a zařazuje do výuky jim odpovídající aktivity a cvičení, které učebnice nabízí</w:t>
      </w:r>
    </w:p>
    <w:p w14:paraId="7B738B81"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učitel navozuje témata a uvádí modelové rozhovory ze skutečného života</w:t>
      </w:r>
    </w:p>
    <w:p w14:paraId="1ABBBFC3"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uvádí žáky do učiva prostřednictvím témat a postav, které jsou mu blízká a známá</w:t>
      </w:r>
    </w:p>
    <w:p w14:paraId="2FB864E5"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žáci</w:t>
      </w:r>
    </w:p>
    <w:p w14:paraId="500382DA"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si v jednoduchých situacích vyžádají v angličtině pomoc, radu, informaci</w:t>
      </w:r>
    </w:p>
    <w:p w14:paraId="31BFC0FC"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spolupracují v anglicky hovořící skupině na společném jednoduchém úkolu</w:t>
      </w:r>
    </w:p>
    <w:p w14:paraId="245B4A95" w14:textId="77777777" w:rsidR="00B56F1C" w:rsidRPr="00EF64D8" w:rsidRDefault="00B56F1C" w:rsidP="00EF64D8">
      <w:pPr>
        <w:ind w:left="720"/>
        <w:rPr>
          <w:rFonts w:ascii="Calibri Light" w:eastAsia="Calibri" w:hAnsi="Calibri Light" w:cs="Calibri Light"/>
        </w:rPr>
      </w:pPr>
    </w:p>
    <w:p w14:paraId="5D48F119" w14:textId="03FF14EF" w:rsidR="00B56F1C" w:rsidRPr="00EF64D8" w:rsidRDefault="00EF64D8" w:rsidP="00EF64D8">
      <w:pPr>
        <w:numPr>
          <w:ilvl w:val="0"/>
          <w:numId w:val="1"/>
        </w:numPr>
        <w:rPr>
          <w:rFonts w:ascii="Calibri Light" w:eastAsia="Calibri" w:hAnsi="Calibri Light" w:cs="Calibri Light"/>
          <w:b/>
          <w:bCs/>
        </w:rPr>
      </w:pPr>
      <w:r w:rsidRPr="00EF64D8">
        <w:rPr>
          <w:rFonts w:ascii="Calibri Light" w:eastAsia="Calibri" w:hAnsi="Calibri Light" w:cs="Calibri Light"/>
          <w:b/>
          <w:bCs/>
        </w:rPr>
        <w:t>KOMPETENCE OBČANSKÉ</w:t>
      </w:r>
    </w:p>
    <w:p w14:paraId="5256240C"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učitel</w:t>
      </w:r>
    </w:p>
    <w:p w14:paraId="4DB1C3A4" w14:textId="77777777" w:rsidR="00B56F1C" w:rsidRPr="00EF64D8" w:rsidRDefault="00000000" w:rsidP="00EF64D8">
      <w:pPr>
        <w:numPr>
          <w:ilvl w:val="2"/>
          <w:numId w:val="1"/>
        </w:numPr>
        <w:jc w:val="both"/>
        <w:rPr>
          <w:rFonts w:ascii="Calibri Light" w:eastAsia="Calibri" w:hAnsi="Calibri Light" w:cs="Calibri Light"/>
        </w:rPr>
      </w:pPr>
      <w:r w:rsidRPr="00EF64D8">
        <w:rPr>
          <w:rFonts w:ascii="Calibri Light" w:eastAsia="Calibri" w:hAnsi="Calibri Light" w:cs="Calibri Light"/>
        </w:rPr>
        <w:t>zdůrazňuje důležitost a nutnost komunikace v anglickém jazyce nejen jako prostředku dorozumívání, ale i pro další život a vzdělávání</w:t>
      </w:r>
    </w:p>
    <w:p w14:paraId="37AB37E8"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nabízí žákům volitelné úkoly, výsledné práce žáků pak vystavuje ve třídě</w:t>
      </w:r>
    </w:p>
    <w:p w14:paraId="2FB63025" w14:textId="040EA4C2"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jedná a spolupracuje s rodiči žáka, netoleruje agresivní, hrubé a nezdvořilé projevy v chování žáků, důsledně dbá na dodržování pravidel chování, je připraven kdykoli komukoli pomoci</w:t>
      </w:r>
    </w:p>
    <w:p w14:paraId="7B61D7D3"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žáci</w:t>
      </w:r>
    </w:p>
    <w:p w14:paraId="73A1B86E"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získávají představu o zvycích v anglicky mluvících zemích</w:t>
      </w:r>
    </w:p>
    <w:p w14:paraId="1E2D3AB1" w14:textId="77777777" w:rsidR="00B56F1C"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žák porovnává naše zvyklosti se zvyklostmi v cizích zemích</w:t>
      </w:r>
    </w:p>
    <w:p w14:paraId="083CC6CE" w14:textId="77777777" w:rsidR="00EF64D8" w:rsidRPr="00EF64D8" w:rsidRDefault="00EF64D8" w:rsidP="00EF64D8">
      <w:pPr>
        <w:ind w:left="2160"/>
        <w:rPr>
          <w:rFonts w:ascii="Calibri Light" w:eastAsia="Calibri" w:hAnsi="Calibri Light" w:cs="Calibri Light"/>
        </w:rPr>
      </w:pPr>
    </w:p>
    <w:p w14:paraId="48314CFA" w14:textId="6F039ADD" w:rsidR="00B56F1C" w:rsidRPr="00EF64D8" w:rsidRDefault="00EF64D8" w:rsidP="00EF64D8">
      <w:pPr>
        <w:numPr>
          <w:ilvl w:val="0"/>
          <w:numId w:val="1"/>
        </w:numPr>
        <w:jc w:val="both"/>
        <w:rPr>
          <w:rFonts w:ascii="Calibri Light" w:eastAsia="Calibri" w:hAnsi="Calibri Light" w:cs="Calibri Light"/>
          <w:b/>
          <w:bCs/>
        </w:rPr>
      </w:pPr>
      <w:r w:rsidRPr="00EF64D8">
        <w:rPr>
          <w:rFonts w:ascii="Calibri Light" w:eastAsia="Calibri" w:hAnsi="Calibri Light" w:cs="Calibri Light"/>
          <w:b/>
          <w:bCs/>
        </w:rPr>
        <w:t>KOMPETENCE PRACOVNÍ</w:t>
      </w:r>
    </w:p>
    <w:p w14:paraId="2662E0E6"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lastRenderedPageBreak/>
        <w:t>učitel</w:t>
      </w:r>
    </w:p>
    <w:p w14:paraId="3A5A955F"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zadáváním jednoduchých úloh a podnětů k sebehodnocení povzbuzuje žáky k zodpovědnosti za vlastní učení</w:t>
      </w:r>
    </w:p>
    <w:p w14:paraId="402131BB"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využívá aktivity, které vyžadují jiný styl a místo práce, než práce s učebnicí a pracovním sešitem v lavici; například hry s kartami a obrázky, hry se slovy, pohybové hry, písně s pohyby apod.</w:t>
      </w:r>
    </w:p>
    <w:p w14:paraId="547DB311"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poskytne žákům mapy osobního pokroku, které jsou součástí portfolia a pomáhají žákům uspořádat si klíčovou slovní zásobu</w:t>
      </w:r>
    </w:p>
    <w:p w14:paraId="754B6EBC" w14:textId="77777777" w:rsidR="00B56F1C" w:rsidRPr="00EF64D8" w:rsidRDefault="00000000" w:rsidP="00EF64D8">
      <w:pPr>
        <w:numPr>
          <w:ilvl w:val="2"/>
          <w:numId w:val="1"/>
        </w:numPr>
        <w:jc w:val="both"/>
        <w:rPr>
          <w:rFonts w:ascii="Calibri Light" w:eastAsia="Calibri" w:hAnsi="Calibri Light" w:cs="Calibri Light"/>
        </w:rPr>
      </w:pPr>
      <w:r w:rsidRPr="00EF64D8">
        <w:rPr>
          <w:rFonts w:ascii="Calibri Light" w:eastAsia="Calibri" w:hAnsi="Calibri Light" w:cs="Calibri Light"/>
        </w:rPr>
        <w:t>vede žáky k dodržování hygienických a pracovních pravidel při čtení a psaní</w:t>
      </w:r>
    </w:p>
    <w:p w14:paraId="6FD89C92" w14:textId="21196E6E" w:rsidR="00B56F1C" w:rsidRPr="00EF64D8" w:rsidRDefault="00000000" w:rsidP="00EF64D8">
      <w:pPr>
        <w:numPr>
          <w:ilvl w:val="2"/>
          <w:numId w:val="1"/>
        </w:numPr>
        <w:jc w:val="both"/>
        <w:rPr>
          <w:rFonts w:ascii="Calibri Light" w:eastAsia="Calibri" w:hAnsi="Calibri Light" w:cs="Calibri Light"/>
        </w:rPr>
      </w:pPr>
      <w:r w:rsidRPr="00EF64D8">
        <w:rPr>
          <w:rFonts w:ascii="Calibri Light" w:eastAsia="Calibri" w:hAnsi="Calibri Light" w:cs="Calibri Light"/>
        </w:rPr>
        <w:t>vyžaduje plnění pracovních povinností a závazků</w:t>
      </w:r>
    </w:p>
    <w:p w14:paraId="63FB9136"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žáci</w:t>
      </w:r>
    </w:p>
    <w:p w14:paraId="44FEAE57"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 xml:space="preserve">pracují ve známém prostředí a se stejnou posloupností v každé lekci, což mu zajišťuje uspokojující rutinu </w:t>
      </w:r>
    </w:p>
    <w:p w14:paraId="797324C1"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udržují pořádek na pracovním místě, rozvíjejí schopnost dovést započatou práci do konce</w:t>
      </w:r>
    </w:p>
    <w:p w14:paraId="5156088F" w14:textId="77777777" w:rsidR="00B56F1C"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motivujeme žáky pochvalou za kvalitně odvedenou práci</w:t>
      </w:r>
    </w:p>
    <w:p w14:paraId="53F874D3" w14:textId="77777777" w:rsidR="00EF64D8" w:rsidRPr="00EF64D8" w:rsidRDefault="00EF64D8" w:rsidP="00EF64D8">
      <w:pPr>
        <w:ind w:left="2160"/>
        <w:rPr>
          <w:rFonts w:ascii="Calibri Light" w:eastAsia="Calibri" w:hAnsi="Calibri Light" w:cs="Calibri Light"/>
        </w:rPr>
      </w:pPr>
    </w:p>
    <w:p w14:paraId="6C9326F2" w14:textId="7FF5EF97" w:rsidR="00B56F1C" w:rsidRPr="00EF64D8" w:rsidRDefault="00EF64D8" w:rsidP="00EF64D8">
      <w:pPr>
        <w:numPr>
          <w:ilvl w:val="0"/>
          <w:numId w:val="1"/>
        </w:numPr>
        <w:rPr>
          <w:rFonts w:ascii="Calibri Light" w:eastAsia="Calibri" w:hAnsi="Calibri Light" w:cs="Calibri Light"/>
          <w:b/>
          <w:bCs/>
        </w:rPr>
      </w:pPr>
      <w:r w:rsidRPr="00EF64D8">
        <w:rPr>
          <w:rFonts w:ascii="Calibri Light" w:eastAsia="Calibri" w:hAnsi="Calibri Light" w:cs="Calibri Light"/>
          <w:b/>
          <w:bCs/>
        </w:rPr>
        <w:t>KOMPETENCE DIGITÁLNÍ</w:t>
      </w:r>
    </w:p>
    <w:p w14:paraId="6449F950"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učitel</w:t>
      </w:r>
    </w:p>
    <w:p w14:paraId="04EE6562" w14:textId="718AE9F6"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 xml:space="preserve">pomáhá žákům ovládat běžně používaná digitální zařízení, aplikace a služby; využívá je při učení i při zapojení do života školy a do společnosti; samostatně rozhoduje, které </w:t>
      </w:r>
      <w:r w:rsidR="00EF64D8" w:rsidRPr="00EF64D8">
        <w:rPr>
          <w:rFonts w:ascii="Calibri Light" w:eastAsia="Calibri" w:hAnsi="Calibri Light" w:cs="Calibri Light"/>
        </w:rPr>
        <w:t>technologie,</w:t>
      </w:r>
      <w:r w:rsidRPr="00EF64D8">
        <w:rPr>
          <w:rFonts w:ascii="Calibri Light" w:eastAsia="Calibri" w:hAnsi="Calibri Light" w:cs="Calibri Light"/>
        </w:rPr>
        <w:t xml:space="preserve"> pro jakou činnost či řešený problém použít</w:t>
      </w:r>
    </w:p>
    <w:p w14:paraId="48B4029E"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získává, vyhledává, kriticky posuzuje, spravuje a sdílí data, informace a digitální obsah, k tomu volí postupy, způsoby a prostředky, které odpovídají konkrétní situaci a účelu</w:t>
      </w:r>
    </w:p>
    <w:p w14:paraId="3CD55312" w14:textId="77777777" w:rsidR="00B56F1C" w:rsidRPr="00EF64D8" w:rsidRDefault="00000000" w:rsidP="00EF64D8">
      <w:pPr>
        <w:numPr>
          <w:ilvl w:val="2"/>
          <w:numId w:val="1"/>
        </w:numPr>
        <w:rPr>
          <w:rFonts w:ascii="Calibri Light" w:eastAsia="Calibri" w:hAnsi="Calibri Light" w:cs="Calibri Light"/>
        </w:rPr>
      </w:pPr>
      <w:proofErr w:type="gramStart"/>
      <w:r w:rsidRPr="00EF64D8">
        <w:rPr>
          <w:rFonts w:ascii="Calibri Light" w:eastAsia="Calibri" w:hAnsi="Calibri Light" w:cs="Calibri Light"/>
        </w:rPr>
        <w:t>vytváří</w:t>
      </w:r>
      <w:proofErr w:type="gramEnd"/>
      <w:r w:rsidRPr="00EF64D8">
        <w:rPr>
          <w:rFonts w:ascii="Calibri Light" w:eastAsia="Calibri" w:hAnsi="Calibri Light" w:cs="Calibri Light"/>
        </w:rPr>
        <w:t xml:space="preserve"> a upravuje digitální obsah, kombinuje různé formáty, vyjadřuje se za pomoci digitálních prostředků</w:t>
      </w:r>
    </w:p>
    <w:p w14:paraId="5388BA0D" w14:textId="24DB132F"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využívá digitální technologie, aby si usnadnil práci, zautomatizoval rutinní činnosti, zefektivnil či zjednodušil své pracovní postupy a zkvalitnil výsledky své práce</w:t>
      </w:r>
    </w:p>
    <w:p w14:paraId="3F565652" w14:textId="77777777" w:rsidR="00B56F1C" w:rsidRPr="00EF64D8" w:rsidRDefault="00000000" w:rsidP="00EF64D8">
      <w:pPr>
        <w:numPr>
          <w:ilvl w:val="1"/>
          <w:numId w:val="1"/>
        </w:numPr>
        <w:rPr>
          <w:rFonts w:ascii="Calibri Light" w:eastAsia="Calibri" w:hAnsi="Calibri Light" w:cs="Calibri Light"/>
        </w:rPr>
      </w:pPr>
      <w:r w:rsidRPr="00EF64D8">
        <w:rPr>
          <w:rFonts w:ascii="Calibri Light" w:eastAsia="Calibri" w:hAnsi="Calibri Light" w:cs="Calibri Light"/>
        </w:rPr>
        <w:t>žáci</w:t>
      </w:r>
    </w:p>
    <w:p w14:paraId="6E3A5A35"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ovládají běžně používaná digitální zařízení, aplikace a služby; využívají je při učení i při zapojení do života školy a do společnosti</w:t>
      </w:r>
    </w:p>
    <w:p w14:paraId="4FA39BF6"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využívají digitální technologie, aby si usnadnili práci, zautomatizovali rutinní činnosti, zefektivnil či zjednodušil své pracovní postupy a zkvalitnili výsledky své práce</w:t>
      </w:r>
    </w:p>
    <w:p w14:paraId="52A31E2F" w14:textId="77777777" w:rsidR="00B56F1C" w:rsidRPr="00EF64D8" w:rsidRDefault="00000000" w:rsidP="00EF64D8">
      <w:pPr>
        <w:numPr>
          <w:ilvl w:val="2"/>
          <w:numId w:val="1"/>
        </w:numPr>
        <w:rPr>
          <w:rFonts w:ascii="Calibri Light" w:eastAsia="Calibri" w:hAnsi="Calibri Light" w:cs="Calibri Light"/>
        </w:rPr>
      </w:pPr>
      <w:r w:rsidRPr="00EF64D8">
        <w:rPr>
          <w:rFonts w:ascii="Calibri Light" w:eastAsia="Calibri" w:hAnsi="Calibri Light" w:cs="Calibri Light"/>
        </w:rPr>
        <w:t>chápou význam digitálních technologií pro lidskou společnost, seznamují se s novými technologiemi, kriticky hodnotí jejich přínosy a reflektují rizika jejich využívání</w:t>
      </w:r>
    </w:p>
    <w:p w14:paraId="56C9C78A" w14:textId="77777777" w:rsidR="00B56F1C" w:rsidRPr="00EF64D8" w:rsidRDefault="00B56F1C" w:rsidP="00EF64D8">
      <w:pPr>
        <w:rPr>
          <w:rFonts w:ascii="Calibri Light" w:eastAsia="Calibri" w:hAnsi="Calibri Light" w:cs="Calibri Light"/>
        </w:rPr>
      </w:pPr>
    </w:p>
    <w:tbl>
      <w:tblPr>
        <w:tblStyle w:val="a"/>
        <w:tblW w:w="1371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4545"/>
        <w:gridCol w:w="4650"/>
        <w:gridCol w:w="4515"/>
      </w:tblGrid>
      <w:tr w:rsidR="00B56F1C" w:rsidRPr="00EF64D8" w14:paraId="43B14222" w14:textId="77777777">
        <w:trPr>
          <w:trHeight w:val="345"/>
        </w:trPr>
        <w:tc>
          <w:tcPr>
            <w:tcW w:w="4545" w:type="dxa"/>
            <w:tcBorders>
              <w:top w:val="single" w:sz="5" w:space="0" w:color="808080"/>
              <w:left w:val="single" w:sz="5" w:space="0" w:color="808080"/>
              <w:bottom w:val="single" w:sz="5" w:space="0" w:color="808080"/>
              <w:right w:val="single" w:sz="5" w:space="0" w:color="808080"/>
            </w:tcBorders>
            <w:shd w:val="clear" w:color="auto" w:fill="9CC2E5"/>
            <w:tcMar>
              <w:top w:w="20" w:type="dxa"/>
              <w:left w:w="20" w:type="dxa"/>
              <w:bottom w:w="20" w:type="dxa"/>
              <w:right w:w="20" w:type="dxa"/>
            </w:tcMar>
          </w:tcPr>
          <w:p w14:paraId="15F8EA81" w14:textId="77777777" w:rsidR="00B56F1C" w:rsidRPr="00EF64D8" w:rsidRDefault="00000000" w:rsidP="00EF64D8">
            <w:pPr>
              <w:jc w:val="center"/>
              <w:rPr>
                <w:rFonts w:ascii="Calibri Light" w:eastAsia="Calibri" w:hAnsi="Calibri Light" w:cs="Calibri Light"/>
                <w:b/>
                <w:bCs/>
              </w:rPr>
            </w:pPr>
            <w:r w:rsidRPr="00EF64D8">
              <w:rPr>
                <w:rFonts w:ascii="Calibri Light" w:eastAsia="Calibri" w:hAnsi="Calibri Light" w:cs="Calibri Light"/>
                <w:b/>
                <w:bCs/>
              </w:rPr>
              <w:lastRenderedPageBreak/>
              <w:t>Anglický jazyk</w:t>
            </w:r>
          </w:p>
        </w:tc>
        <w:tc>
          <w:tcPr>
            <w:tcW w:w="4650" w:type="dxa"/>
            <w:tcBorders>
              <w:top w:val="single" w:sz="5" w:space="0" w:color="808080"/>
              <w:left w:val="nil"/>
              <w:bottom w:val="single" w:sz="5" w:space="0" w:color="808080"/>
              <w:right w:val="single" w:sz="5" w:space="0" w:color="808080"/>
            </w:tcBorders>
            <w:shd w:val="clear" w:color="auto" w:fill="9CC2E5"/>
            <w:tcMar>
              <w:top w:w="20" w:type="dxa"/>
              <w:left w:w="20" w:type="dxa"/>
              <w:bottom w:w="20" w:type="dxa"/>
              <w:right w:w="20" w:type="dxa"/>
            </w:tcMar>
          </w:tcPr>
          <w:p w14:paraId="09490386" w14:textId="77777777" w:rsidR="00B56F1C" w:rsidRPr="00EF64D8" w:rsidRDefault="00000000" w:rsidP="00EF64D8">
            <w:pPr>
              <w:jc w:val="center"/>
              <w:rPr>
                <w:rFonts w:ascii="Calibri Light" w:eastAsia="Calibri" w:hAnsi="Calibri Light" w:cs="Calibri Light"/>
                <w:b/>
                <w:bCs/>
              </w:rPr>
            </w:pPr>
            <w:r w:rsidRPr="00EF64D8">
              <w:rPr>
                <w:rFonts w:ascii="Calibri Light" w:eastAsia="Calibri" w:hAnsi="Calibri Light" w:cs="Calibri Light"/>
                <w:b/>
                <w:bCs/>
              </w:rPr>
              <w:t>5. ročník</w:t>
            </w:r>
          </w:p>
        </w:tc>
        <w:tc>
          <w:tcPr>
            <w:tcW w:w="4515" w:type="dxa"/>
            <w:tcBorders>
              <w:top w:val="single" w:sz="5" w:space="0" w:color="808080"/>
              <w:left w:val="nil"/>
              <w:bottom w:val="single" w:sz="5" w:space="0" w:color="808080"/>
              <w:right w:val="single" w:sz="5" w:space="0" w:color="808080"/>
            </w:tcBorders>
            <w:shd w:val="clear" w:color="auto" w:fill="9CC2E5"/>
            <w:tcMar>
              <w:top w:w="20" w:type="dxa"/>
              <w:left w:w="20" w:type="dxa"/>
              <w:bottom w:w="20" w:type="dxa"/>
              <w:right w:w="20" w:type="dxa"/>
            </w:tcMar>
          </w:tcPr>
          <w:p w14:paraId="5118E90C" w14:textId="77777777" w:rsidR="00B56F1C" w:rsidRPr="00EF64D8" w:rsidRDefault="00000000" w:rsidP="00EF64D8">
            <w:pPr>
              <w:rPr>
                <w:rFonts w:ascii="Calibri Light" w:eastAsia="Calibri" w:hAnsi="Calibri Light" w:cs="Calibri Light"/>
                <w:b/>
                <w:bCs/>
              </w:rPr>
            </w:pPr>
            <w:r w:rsidRPr="00EF64D8">
              <w:rPr>
                <w:rFonts w:ascii="Calibri Light" w:eastAsia="Calibri" w:hAnsi="Calibri Light" w:cs="Calibri Light"/>
                <w:b/>
                <w:bCs/>
              </w:rPr>
              <w:t xml:space="preserve"> </w:t>
            </w:r>
          </w:p>
        </w:tc>
      </w:tr>
      <w:tr w:rsidR="00B56F1C" w:rsidRPr="00EF64D8" w14:paraId="6326C2B3" w14:textId="77777777">
        <w:trPr>
          <w:trHeight w:val="3585"/>
        </w:trPr>
        <w:tc>
          <w:tcPr>
            <w:tcW w:w="4545" w:type="dxa"/>
            <w:tcBorders>
              <w:top w:val="nil"/>
              <w:left w:val="single" w:sz="5" w:space="0" w:color="808080"/>
              <w:bottom w:val="single" w:sz="5" w:space="0" w:color="808080"/>
              <w:right w:val="single" w:sz="5" w:space="0" w:color="808080"/>
            </w:tcBorders>
            <w:shd w:val="clear" w:color="auto" w:fill="DEEAF6"/>
            <w:tcMar>
              <w:top w:w="20" w:type="dxa"/>
              <w:left w:w="20" w:type="dxa"/>
              <w:bottom w:w="20" w:type="dxa"/>
              <w:right w:w="20" w:type="dxa"/>
            </w:tcMar>
          </w:tcPr>
          <w:p w14:paraId="0242E4DA"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Výchovné a vzdělávací strategie</w:t>
            </w:r>
          </w:p>
        </w:tc>
        <w:tc>
          <w:tcPr>
            <w:tcW w:w="9165" w:type="dxa"/>
            <w:gridSpan w:val="2"/>
            <w:tcBorders>
              <w:top w:val="nil"/>
              <w:left w:val="nil"/>
              <w:bottom w:val="single" w:sz="5" w:space="0" w:color="808080"/>
              <w:right w:val="single" w:sz="5" w:space="0" w:color="808080"/>
            </w:tcBorders>
            <w:tcMar>
              <w:top w:w="20" w:type="dxa"/>
              <w:left w:w="20" w:type="dxa"/>
              <w:bottom w:w="20" w:type="dxa"/>
              <w:right w:w="20" w:type="dxa"/>
            </w:tcMar>
          </w:tcPr>
          <w:p w14:paraId="5B523225"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k učení</w:t>
            </w:r>
          </w:p>
          <w:p w14:paraId="7B5AA30F"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k řešení problémů</w:t>
            </w:r>
          </w:p>
          <w:p w14:paraId="5F2E83B0"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komunikativní</w:t>
            </w:r>
          </w:p>
          <w:p w14:paraId="167EDFEA"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sociální a personální</w:t>
            </w:r>
          </w:p>
          <w:p w14:paraId="1C60D9D8"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občanské</w:t>
            </w:r>
          </w:p>
          <w:p w14:paraId="4A91F209"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pracovní</w:t>
            </w:r>
          </w:p>
          <w:p w14:paraId="5BFF1072" w14:textId="77777777" w:rsidR="00B56F1C" w:rsidRPr="00EF64D8" w:rsidRDefault="00000000" w:rsidP="00EF64D8">
            <w:pPr>
              <w:ind w:left="1080" w:hanging="360"/>
              <w:rPr>
                <w:rFonts w:ascii="Calibri Light" w:eastAsia="Calibri" w:hAnsi="Calibri Light" w:cs="Calibri Light"/>
              </w:rPr>
            </w:pPr>
            <w:r w:rsidRPr="00EF64D8">
              <w:rPr>
                <w:rFonts w:ascii="Calibri Light" w:eastAsia="Calibri" w:hAnsi="Calibri Light" w:cs="Calibri Light"/>
              </w:rPr>
              <w:t>·         Kompetence digitální</w:t>
            </w:r>
          </w:p>
        </w:tc>
      </w:tr>
      <w:tr w:rsidR="00B56F1C" w:rsidRPr="00EF64D8" w14:paraId="7B704CBC" w14:textId="77777777">
        <w:trPr>
          <w:trHeight w:val="285"/>
        </w:trPr>
        <w:tc>
          <w:tcPr>
            <w:tcW w:w="4545" w:type="dxa"/>
            <w:tcBorders>
              <w:top w:val="nil"/>
              <w:left w:val="single" w:sz="5" w:space="0" w:color="808080"/>
              <w:bottom w:val="single" w:sz="5" w:space="0" w:color="808080"/>
              <w:right w:val="single" w:sz="5" w:space="0" w:color="808080"/>
            </w:tcBorders>
            <w:shd w:val="clear" w:color="auto" w:fill="DEEAF6"/>
            <w:tcMar>
              <w:top w:w="20" w:type="dxa"/>
              <w:left w:w="20" w:type="dxa"/>
              <w:bottom w:w="20" w:type="dxa"/>
              <w:right w:w="20" w:type="dxa"/>
            </w:tcMar>
          </w:tcPr>
          <w:p w14:paraId="61082C56" w14:textId="77777777" w:rsidR="00B56F1C" w:rsidRPr="00EF64D8" w:rsidRDefault="00000000" w:rsidP="00EF64D8">
            <w:pPr>
              <w:ind w:left="60"/>
              <w:rPr>
                <w:rFonts w:ascii="Calibri Light" w:eastAsia="Calibri" w:hAnsi="Calibri Light" w:cs="Calibri Light"/>
                <w:b/>
                <w:bCs/>
              </w:rPr>
            </w:pPr>
            <w:r w:rsidRPr="00EF64D8">
              <w:rPr>
                <w:rFonts w:ascii="Calibri Light" w:eastAsia="Calibri" w:hAnsi="Calibri Light" w:cs="Calibri Light"/>
                <w:b/>
                <w:bCs/>
              </w:rPr>
              <w:t>RVP výstupy</w:t>
            </w:r>
          </w:p>
        </w:tc>
        <w:tc>
          <w:tcPr>
            <w:tcW w:w="4650" w:type="dxa"/>
            <w:tcBorders>
              <w:top w:val="nil"/>
              <w:left w:val="nil"/>
              <w:bottom w:val="single" w:sz="5" w:space="0" w:color="808080"/>
              <w:right w:val="single" w:sz="5" w:space="0" w:color="808080"/>
            </w:tcBorders>
            <w:shd w:val="clear" w:color="auto" w:fill="DEEAF6"/>
            <w:tcMar>
              <w:top w:w="20" w:type="dxa"/>
              <w:left w:w="20" w:type="dxa"/>
              <w:bottom w:w="20" w:type="dxa"/>
              <w:right w:w="20" w:type="dxa"/>
            </w:tcMar>
          </w:tcPr>
          <w:p w14:paraId="1199BAE2" w14:textId="77777777" w:rsidR="00B56F1C" w:rsidRPr="00EF64D8" w:rsidRDefault="00000000" w:rsidP="00EF64D8">
            <w:pPr>
              <w:ind w:left="60"/>
              <w:rPr>
                <w:rFonts w:ascii="Calibri Light" w:eastAsia="Calibri" w:hAnsi="Calibri Light" w:cs="Calibri Light"/>
                <w:b/>
                <w:bCs/>
              </w:rPr>
            </w:pPr>
            <w:r w:rsidRPr="00EF64D8">
              <w:rPr>
                <w:rFonts w:ascii="Calibri Light" w:eastAsia="Calibri" w:hAnsi="Calibri Light" w:cs="Calibri Light"/>
                <w:b/>
                <w:bCs/>
              </w:rPr>
              <w:t>ŠVP výstupy</w:t>
            </w:r>
          </w:p>
        </w:tc>
        <w:tc>
          <w:tcPr>
            <w:tcW w:w="4515" w:type="dxa"/>
            <w:tcBorders>
              <w:top w:val="nil"/>
              <w:left w:val="nil"/>
              <w:bottom w:val="single" w:sz="5" w:space="0" w:color="808080"/>
              <w:right w:val="single" w:sz="5" w:space="0" w:color="808080"/>
            </w:tcBorders>
            <w:shd w:val="clear" w:color="auto" w:fill="DEEAF6"/>
            <w:tcMar>
              <w:top w:w="20" w:type="dxa"/>
              <w:left w:w="20" w:type="dxa"/>
              <w:bottom w:w="20" w:type="dxa"/>
              <w:right w:w="20" w:type="dxa"/>
            </w:tcMar>
          </w:tcPr>
          <w:p w14:paraId="51A32932" w14:textId="77777777" w:rsidR="00B56F1C" w:rsidRPr="00EF64D8" w:rsidRDefault="00000000" w:rsidP="00EF64D8">
            <w:pPr>
              <w:ind w:left="60"/>
              <w:rPr>
                <w:rFonts w:ascii="Calibri Light" w:eastAsia="Calibri" w:hAnsi="Calibri Light" w:cs="Calibri Light"/>
                <w:b/>
                <w:bCs/>
              </w:rPr>
            </w:pPr>
            <w:r w:rsidRPr="00EF64D8">
              <w:rPr>
                <w:rFonts w:ascii="Calibri Light" w:eastAsia="Calibri" w:hAnsi="Calibri Light" w:cs="Calibri Light"/>
                <w:b/>
                <w:bCs/>
              </w:rPr>
              <w:t>Učivo</w:t>
            </w:r>
          </w:p>
        </w:tc>
      </w:tr>
      <w:tr w:rsidR="00B56F1C" w:rsidRPr="00EF64D8" w14:paraId="38122F01" w14:textId="77777777">
        <w:trPr>
          <w:trHeight w:val="151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1E3CC5E1"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CJ-5-1-01 rozumí jednoduchým pokynům a otázkám učitele, které jsou sdělovány pomalu a s pečlivou výslovností</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1C800CB3"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rozumí jednoduchým pokynům a otázkám učitele, které jsou sdělovány pomalu a s pečlivou výslovností</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7773FF33"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slovní zásoba – žáci si osvojí a umí používat základní slovní zásobu v komunikačních situacích probíraných tematických okruhů a umí ji používat v komunikačních situacích, práce se slovníkem</w:t>
            </w:r>
          </w:p>
        </w:tc>
      </w:tr>
      <w:tr w:rsidR="00B56F1C" w:rsidRPr="00EF64D8" w14:paraId="16F3CBCE" w14:textId="77777777">
        <w:trPr>
          <w:trHeight w:val="151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2CA20D5C"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CJ-5-1-02 rozumí slovům a jednoduchým větám, pokud jsou pronášeny pomalu a zřetelně, a týkají se osvojovaných témat, zejména pokud má k dispozici vizuální oporu</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5FE74DA6"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rozumí slovům a jednoduchým větám, pokud jsou pronášeny pomalu a zřetelně a týkají se osvojovaných témat, zejména pokud má k dispozici vizuální oporu</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479AC13B"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slovní zásoba – žáci si osvojí a umí používat základní slovní zásobu v komunikačních situacích probíraných tematických okruhů a umí ji používat v komunikačních situacích, práce se slovníkem</w:t>
            </w:r>
          </w:p>
        </w:tc>
      </w:tr>
      <w:tr w:rsidR="00B56F1C" w:rsidRPr="00EF64D8" w14:paraId="16621CAC" w14:textId="77777777">
        <w:trPr>
          <w:trHeight w:val="151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21DE495F"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lastRenderedPageBreak/>
              <w:t>CJ-5-1-03 rozumí jednoduchému poslechovému textu, pokud je pronášen pomalu a zřetelně a má k dispozici vizuální oporu</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67B18971"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rozumí jednoduchému poslechovému textu, pokud je pronášen pomalu a zřetelně a má k dispozici vizuální oporu</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20F29C47"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slovní zásoba – žáci si osvojí a umí používat základní slovní zásobu v komunikačních situacích probíraných tematických okruhů a umí ji používat v komunikačních situacích, práce se slovníkem</w:t>
            </w:r>
          </w:p>
        </w:tc>
      </w:tr>
      <w:tr w:rsidR="00B56F1C" w:rsidRPr="00EF64D8" w14:paraId="1FC6EF1F" w14:textId="77777777">
        <w:trPr>
          <w:trHeight w:val="1020"/>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4CF2B3E5"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CJ-5-3-01 vyhledá potřebnou informaci v jednoduchém textu, který se vztahuje k osvojovaným tématům</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15EC47FD"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používá dvojjazyčný slovník</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249268B0" w14:textId="77777777" w:rsidR="00B56F1C" w:rsidRPr="00EF64D8" w:rsidRDefault="00000000" w:rsidP="00EF64D8">
            <w:pPr>
              <w:ind w:left="62"/>
              <w:rPr>
                <w:rFonts w:ascii="Calibri Light" w:eastAsia="Calibri" w:hAnsi="Calibri Light" w:cs="Calibri Light"/>
              </w:rPr>
            </w:pPr>
            <w:r w:rsidRPr="00EF64D8">
              <w:rPr>
                <w:rFonts w:ascii="Calibri Light" w:eastAsia="Calibri" w:hAnsi="Calibri Light" w:cs="Calibri Light"/>
              </w:rPr>
              <w:t>zvuková a grafická podoba jazyka – základní výslovnostní návyky, vztah mezi zvukovou a grafickou podobou slov</w:t>
            </w:r>
          </w:p>
        </w:tc>
      </w:tr>
      <w:tr w:rsidR="00B56F1C" w:rsidRPr="00EF64D8" w14:paraId="75725848" w14:textId="77777777">
        <w:trPr>
          <w:trHeight w:val="175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2DD0412B"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CJ-5-2-01 se zapojí do jednoduchých rozhovorů</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2960DE59"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zapojí se do jednoduchých rozhovorů</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043EBA01" w14:textId="773DABBC"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 xml:space="preserve">tematické okruhy: domov, rodina, škola, volný čas, povolání, denní rutina </w:t>
            </w:r>
            <w:r w:rsidR="00EF64D8">
              <w:rPr>
                <w:rFonts w:ascii="Calibri Light" w:eastAsia="Calibri" w:hAnsi="Calibri Light" w:cs="Calibri Light"/>
              </w:rPr>
              <w:t>–</w:t>
            </w:r>
            <w:r w:rsidRPr="00EF64D8">
              <w:rPr>
                <w:rFonts w:ascii="Calibri Light" w:eastAsia="Calibri" w:hAnsi="Calibri Light" w:cs="Calibri Light"/>
              </w:rPr>
              <w:t xml:space="preserve"> koníčky a povinnosti, čas, lidské vlastnosti, zdravý životní styl, zvířata celého světa, cestování</w:t>
            </w:r>
          </w:p>
        </w:tc>
      </w:tr>
      <w:tr w:rsidR="00B56F1C" w:rsidRPr="00EF64D8" w14:paraId="46CCB0CF" w14:textId="77777777">
        <w:trPr>
          <w:trHeight w:val="1755"/>
        </w:trPr>
        <w:tc>
          <w:tcPr>
            <w:tcW w:w="4545" w:type="dxa"/>
            <w:vMerge w:val="restart"/>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3EB1AA88"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CJ-5-2-02 sdělí jednoduchým způsobem základní informace týkající se jeho samotného, rodiny, školy, volného času a dalších osvojovaných témat</w:t>
            </w:r>
          </w:p>
        </w:tc>
        <w:tc>
          <w:tcPr>
            <w:tcW w:w="4650" w:type="dxa"/>
            <w:vMerge w:val="restart"/>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40E7FE4B"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sdělí jednoduchým způsobem základní informace týkající se jeho samotného, rodiny, školy, volného času a dalších osvojovaných témat</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1F1369C0"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 xml:space="preserve">tematické okruhy: domov, rodina, škola, volný čas, povolání, denní </w:t>
            </w:r>
            <w:proofErr w:type="gramStart"/>
            <w:r w:rsidRPr="00EF64D8">
              <w:rPr>
                <w:rFonts w:ascii="Calibri Light" w:eastAsia="Calibri" w:hAnsi="Calibri Light" w:cs="Calibri Light"/>
              </w:rPr>
              <w:t>rutina - koníčky</w:t>
            </w:r>
            <w:proofErr w:type="gramEnd"/>
            <w:r w:rsidRPr="00EF64D8">
              <w:rPr>
                <w:rFonts w:ascii="Calibri Light" w:eastAsia="Calibri" w:hAnsi="Calibri Light" w:cs="Calibri Light"/>
              </w:rPr>
              <w:t xml:space="preserve"> a povinnosti, čas, lidské vlastnosti, zdravý životní styl, zvířata celého světa, cestování</w:t>
            </w:r>
          </w:p>
        </w:tc>
      </w:tr>
      <w:tr w:rsidR="00B56F1C" w:rsidRPr="00EF64D8" w14:paraId="011B7591" w14:textId="77777777">
        <w:trPr>
          <w:trHeight w:val="1275"/>
        </w:trPr>
        <w:tc>
          <w:tcPr>
            <w:tcW w:w="4545" w:type="dxa"/>
            <w:vMerge/>
            <w:tcBorders>
              <w:top w:val="nil"/>
              <w:left w:val="single" w:sz="5" w:space="0" w:color="808080"/>
              <w:bottom w:val="single" w:sz="5" w:space="0" w:color="808080"/>
              <w:right w:val="single" w:sz="5" w:space="0" w:color="808080"/>
            </w:tcBorders>
            <w:shd w:val="clear" w:color="auto" w:fill="auto"/>
            <w:tcMar>
              <w:top w:w="100" w:type="dxa"/>
              <w:left w:w="100" w:type="dxa"/>
              <w:bottom w:w="100" w:type="dxa"/>
              <w:right w:w="100" w:type="dxa"/>
            </w:tcMar>
          </w:tcPr>
          <w:p w14:paraId="35A7C8AC" w14:textId="77777777" w:rsidR="00B56F1C" w:rsidRPr="00EF64D8" w:rsidRDefault="00B56F1C" w:rsidP="00EF64D8">
            <w:pPr>
              <w:ind w:left="720"/>
              <w:rPr>
                <w:rFonts w:ascii="Calibri Light" w:eastAsia="Calibri" w:hAnsi="Calibri Light" w:cs="Calibri Light"/>
              </w:rPr>
            </w:pPr>
          </w:p>
        </w:tc>
        <w:tc>
          <w:tcPr>
            <w:tcW w:w="4650" w:type="dxa"/>
            <w:vMerge/>
            <w:tcBorders>
              <w:top w:val="nil"/>
              <w:left w:val="nil"/>
              <w:bottom w:val="single" w:sz="5" w:space="0" w:color="808080"/>
              <w:right w:val="single" w:sz="5" w:space="0" w:color="808080"/>
            </w:tcBorders>
            <w:shd w:val="clear" w:color="auto" w:fill="auto"/>
            <w:tcMar>
              <w:top w:w="100" w:type="dxa"/>
              <w:left w:w="100" w:type="dxa"/>
              <w:bottom w:w="100" w:type="dxa"/>
              <w:right w:w="100" w:type="dxa"/>
            </w:tcMar>
          </w:tcPr>
          <w:p w14:paraId="00CA2F4D" w14:textId="77777777" w:rsidR="00B56F1C" w:rsidRPr="00EF64D8" w:rsidRDefault="00B56F1C" w:rsidP="00EF64D8">
            <w:pPr>
              <w:ind w:left="720"/>
              <w:rPr>
                <w:rFonts w:ascii="Calibri Light" w:eastAsia="Calibri" w:hAnsi="Calibri Light" w:cs="Calibri Light"/>
              </w:rPr>
            </w:pP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67855504"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mluvnice – základní gramatické struktury a typy vět (jsou tolerovány elementární chyby, které nenarušují smysl sdělení a porozumění) - pořádek slov ve větě, přítomné časy prostý i průběhový, stupňování přídavných jmen, řadové číslovky</w:t>
            </w:r>
          </w:p>
        </w:tc>
      </w:tr>
      <w:tr w:rsidR="00B56F1C" w:rsidRPr="00EF64D8" w14:paraId="36B8FFF0" w14:textId="77777777">
        <w:trPr>
          <w:trHeight w:val="1755"/>
        </w:trPr>
        <w:tc>
          <w:tcPr>
            <w:tcW w:w="4545" w:type="dxa"/>
            <w:vMerge w:val="restart"/>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1579E4F7"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lastRenderedPageBreak/>
              <w:t>CJ-5-2-03 odpovídá na jednoduché otázky týkající se jeho samotného, rodiny, školy, volného času a dalších osvojovaných témat a podobné otázky pokládá</w:t>
            </w:r>
          </w:p>
        </w:tc>
        <w:tc>
          <w:tcPr>
            <w:tcW w:w="4650" w:type="dxa"/>
            <w:vMerge w:val="restart"/>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00518E6F"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odpovídá na jednoduché otázky týkající se jeho samotného, rodiny, školy, volného času a dalších osvojovaných témat a podobné otázky pokládá</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53D1E7DE" w14:textId="4E89DECD"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 xml:space="preserve">tematické okruhy: domov, rodina, škola, volný čas, povolání, denní rutina </w:t>
            </w:r>
            <w:r w:rsidR="00EF64D8">
              <w:rPr>
                <w:rFonts w:ascii="Calibri Light" w:eastAsia="Calibri" w:hAnsi="Calibri Light" w:cs="Calibri Light"/>
              </w:rPr>
              <w:t>–</w:t>
            </w:r>
            <w:r w:rsidRPr="00EF64D8">
              <w:rPr>
                <w:rFonts w:ascii="Calibri Light" w:eastAsia="Calibri" w:hAnsi="Calibri Light" w:cs="Calibri Light"/>
              </w:rPr>
              <w:t xml:space="preserve"> koníčky a povinnosti, čas, lidské vlastnosti, zdravý životní styl, zvířata celého světa, cestování</w:t>
            </w:r>
          </w:p>
        </w:tc>
      </w:tr>
      <w:tr w:rsidR="00B56F1C" w:rsidRPr="00EF64D8" w14:paraId="50D3F3E7" w14:textId="77777777">
        <w:trPr>
          <w:trHeight w:val="1275"/>
        </w:trPr>
        <w:tc>
          <w:tcPr>
            <w:tcW w:w="4545" w:type="dxa"/>
            <w:vMerge/>
            <w:tcBorders>
              <w:top w:val="nil"/>
              <w:left w:val="single" w:sz="5" w:space="0" w:color="808080"/>
              <w:bottom w:val="single" w:sz="5" w:space="0" w:color="808080"/>
              <w:right w:val="single" w:sz="5" w:space="0" w:color="808080"/>
            </w:tcBorders>
            <w:shd w:val="clear" w:color="auto" w:fill="auto"/>
            <w:tcMar>
              <w:top w:w="100" w:type="dxa"/>
              <w:left w:w="100" w:type="dxa"/>
              <w:bottom w:w="100" w:type="dxa"/>
              <w:right w:w="100" w:type="dxa"/>
            </w:tcMar>
          </w:tcPr>
          <w:p w14:paraId="723F60EB" w14:textId="77777777" w:rsidR="00B56F1C" w:rsidRPr="00EF64D8" w:rsidRDefault="00B56F1C" w:rsidP="00EF64D8">
            <w:pPr>
              <w:ind w:left="720"/>
              <w:rPr>
                <w:rFonts w:ascii="Calibri Light" w:eastAsia="Calibri" w:hAnsi="Calibri Light" w:cs="Calibri Light"/>
              </w:rPr>
            </w:pPr>
          </w:p>
        </w:tc>
        <w:tc>
          <w:tcPr>
            <w:tcW w:w="4650" w:type="dxa"/>
            <w:vMerge/>
            <w:tcBorders>
              <w:top w:val="nil"/>
              <w:left w:val="nil"/>
              <w:bottom w:val="single" w:sz="5" w:space="0" w:color="808080"/>
              <w:right w:val="single" w:sz="5" w:space="0" w:color="808080"/>
            </w:tcBorders>
            <w:shd w:val="clear" w:color="auto" w:fill="auto"/>
            <w:tcMar>
              <w:top w:w="100" w:type="dxa"/>
              <w:left w:w="100" w:type="dxa"/>
              <w:bottom w:w="100" w:type="dxa"/>
              <w:right w:w="100" w:type="dxa"/>
            </w:tcMar>
          </w:tcPr>
          <w:p w14:paraId="04760332" w14:textId="77777777" w:rsidR="00B56F1C" w:rsidRPr="00EF64D8" w:rsidRDefault="00B56F1C" w:rsidP="00EF64D8">
            <w:pPr>
              <w:ind w:left="720"/>
              <w:rPr>
                <w:rFonts w:ascii="Calibri Light" w:eastAsia="Calibri" w:hAnsi="Calibri Light" w:cs="Calibri Light"/>
              </w:rPr>
            </w:pP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3E655753"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mluvnice – základní gramatické struktury a typy vět (jsou tolerovány elementární chyby, které nenarušují smysl sdělení a porozumění) - pořádek slov ve větě, přítomné časy prostý i průběhový, stupňování přídavných jmen, řadové číslovky</w:t>
            </w:r>
          </w:p>
        </w:tc>
      </w:tr>
      <w:tr w:rsidR="00B56F1C" w:rsidRPr="00EF64D8" w14:paraId="743BDE7E" w14:textId="77777777">
        <w:trPr>
          <w:trHeight w:val="151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6E40BC35"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CJ-5-3-01 vyhledá potřebnou informaci v jednoduchém textu, který se vztahuje k osvojovaným tématům</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44812E8C"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vyhledá potřebnou informaci v jednoduchém textu, který se vztahuje k osvojovaným tématům</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2AE37CEA"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slovní zásoba – žáci si osvojí a umí používat základní slovní zásobu v komunikačních situacích probíraných tematických okruhů a umí ji používat v komunikačních situacích, práce se slovníkem</w:t>
            </w:r>
          </w:p>
        </w:tc>
      </w:tr>
      <w:tr w:rsidR="00B56F1C" w:rsidRPr="00EF64D8" w14:paraId="494F23D3" w14:textId="77777777">
        <w:trPr>
          <w:trHeight w:val="1755"/>
        </w:trPr>
        <w:tc>
          <w:tcPr>
            <w:tcW w:w="4545" w:type="dxa"/>
            <w:vMerge w:val="restart"/>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37D37E89"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CJ-5-3-02 rozumí jednoduchým krátkým textům z běžného života, zejména pokud má k dispozici vizuální oporu</w:t>
            </w:r>
          </w:p>
        </w:tc>
        <w:tc>
          <w:tcPr>
            <w:tcW w:w="4650" w:type="dxa"/>
            <w:vMerge w:val="restart"/>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47AA23DD"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rozumí jednoduchým krátkým textům z běžného života, zejména pokud má k dispozici vizuální oporu</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652EA3CF" w14:textId="08EEAD85"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 xml:space="preserve">tematické okruhy: domov, rodina, škola, volný čas, povolání, denní rutina </w:t>
            </w:r>
            <w:r w:rsidR="00EF64D8">
              <w:rPr>
                <w:rFonts w:ascii="Calibri Light" w:eastAsia="Calibri" w:hAnsi="Calibri Light" w:cs="Calibri Light"/>
              </w:rPr>
              <w:t>–</w:t>
            </w:r>
            <w:r w:rsidRPr="00EF64D8">
              <w:rPr>
                <w:rFonts w:ascii="Calibri Light" w:eastAsia="Calibri" w:hAnsi="Calibri Light" w:cs="Calibri Light"/>
              </w:rPr>
              <w:t xml:space="preserve"> koníčky a povinnosti, čas, lidské vlastnosti, zdravý životní styl, zvířata celého světa, cestování</w:t>
            </w:r>
          </w:p>
        </w:tc>
      </w:tr>
      <w:tr w:rsidR="00B56F1C" w:rsidRPr="00EF64D8" w14:paraId="45A0FEA1" w14:textId="77777777">
        <w:trPr>
          <w:trHeight w:val="1275"/>
        </w:trPr>
        <w:tc>
          <w:tcPr>
            <w:tcW w:w="4545" w:type="dxa"/>
            <w:vMerge/>
            <w:tcBorders>
              <w:top w:val="nil"/>
              <w:left w:val="single" w:sz="5" w:space="0" w:color="808080"/>
              <w:bottom w:val="single" w:sz="5" w:space="0" w:color="808080"/>
              <w:right w:val="single" w:sz="5" w:space="0" w:color="808080"/>
            </w:tcBorders>
            <w:shd w:val="clear" w:color="auto" w:fill="auto"/>
            <w:tcMar>
              <w:top w:w="100" w:type="dxa"/>
              <w:left w:w="100" w:type="dxa"/>
              <w:bottom w:w="100" w:type="dxa"/>
              <w:right w:w="100" w:type="dxa"/>
            </w:tcMar>
          </w:tcPr>
          <w:p w14:paraId="7C1E3781" w14:textId="77777777" w:rsidR="00B56F1C" w:rsidRPr="00EF64D8" w:rsidRDefault="00B56F1C" w:rsidP="00EF64D8">
            <w:pPr>
              <w:ind w:left="720"/>
              <w:rPr>
                <w:rFonts w:ascii="Calibri Light" w:eastAsia="Calibri" w:hAnsi="Calibri Light" w:cs="Calibri Light"/>
              </w:rPr>
            </w:pPr>
          </w:p>
        </w:tc>
        <w:tc>
          <w:tcPr>
            <w:tcW w:w="4650" w:type="dxa"/>
            <w:vMerge/>
            <w:tcBorders>
              <w:top w:val="nil"/>
              <w:left w:val="nil"/>
              <w:bottom w:val="single" w:sz="5" w:space="0" w:color="808080"/>
              <w:right w:val="single" w:sz="5" w:space="0" w:color="808080"/>
            </w:tcBorders>
            <w:shd w:val="clear" w:color="auto" w:fill="auto"/>
            <w:tcMar>
              <w:top w:w="100" w:type="dxa"/>
              <w:left w:w="100" w:type="dxa"/>
              <w:bottom w:w="100" w:type="dxa"/>
              <w:right w:w="100" w:type="dxa"/>
            </w:tcMar>
          </w:tcPr>
          <w:p w14:paraId="2E44589C" w14:textId="77777777" w:rsidR="00B56F1C" w:rsidRPr="00EF64D8" w:rsidRDefault="00B56F1C" w:rsidP="00EF64D8">
            <w:pPr>
              <w:ind w:left="720"/>
              <w:rPr>
                <w:rFonts w:ascii="Calibri Light" w:eastAsia="Calibri" w:hAnsi="Calibri Light" w:cs="Calibri Light"/>
              </w:rPr>
            </w:pP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0F081F2F"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mluvnice – základní gramatické struktury a typy vět (jsou tolerovány elementární chyby, které nenarušují smysl sdělení a porozumění) - pořádek slov ve větě, přítomné časy prostý i průběhový, stupňování přídavných jmen, řadové číslovky</w:t>
            </w:r>
          </w:p>
        </w:tc>
      </w:tr>
      <w:tr w:rsidR="00B56F1C" w:rsidRPr="00EF64D8" w14:paraId="6E057E7E" w14:textId="77777777">
        <w:trPr>
          <w:trHeight w:val="175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4C5534F0"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lastRenderedPageBreak/>
              <w:t>CJ-5-4-01 napíše krátký text s použitím jednoduchých vět a slovních spojení o sobě, rodině, činnostech a událostech z oblasti svých zájmů a každodenního života</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7BDCBBD7"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napíše krátký text s použitím jednoduchých vět a slovních spojení o sobě, rodině, činnostech a událostech z oblasti svých zájmů a každodenního života</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5E1F3372" w14:textId="1A46ECB4"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tematické okruhy: domov, rodina, škola, volný čas, povolání, denní rutina -</w:t>
            </w:r>
            <w:r w:rsidR="00EF64D8">
              <w:rPr>
                <w:rFonts w:ascii="Calibri Light" w:eastAsia="Calibri" w:hAnsi="Calibri Light" w:cs="Calibri Light"/>
              </w:rPr>
              <w:t>–</w:t>
            </w:r>
            <w:r w:rsidRPr="00EF64D8">
              <w:rPr>
                <w:rFonts w:ascii="Calibri Light" w:eastAsia="Calibri" w:hAnsi="Calibri Light" w:cs="Calibri Light"/>
              </w:rPr>
              <w:t>koníčky a povinnosti, čas, lidské vlastnosti, zdravý životní styl, zvířata celého světa, cestování</w:t>
            </w:r>
          </w:p>
        </w:tc>
      </w:tr>
      <w:tr w:rsidR="00B56F1C" w:rsidRPr="00EF64D8" w14:paraId="7F1A8B5A" w14:textId="77777777">
        <w:trPr>
          <w:trHeight w:val="1515"/>
        </w:trPr>
        <w:tc>
          <w:tcPr>
            <w:tcW w:w="4545" w:type="dxa"/>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63D29F0F"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CJ-5-4-02 vyplní osobní údaje do formuláře</w:t>
            </w:r>
          </w:p>
        </w:tc>
        <w:tc>
          <w:tcPr>
            <w:tcW w:w="4650"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222CE2E2"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vyplní osobní údaje do formuláře</w:t>
            </w:r>
          </w:p>
        </w:tc>
        <w:tc>
          <w:tcPr>
            <w:tcW w:w="4515" w:type="dxa"/>
            <w:tcBorders>
              <w:top w:val="nil"/>
              <w:left w:val="nil"/>
              <w:bottom w:val="single" w:sz="5" w:space="0" w:color="808080"/>
              <w:right w:val="single" w:sz="5" w:space="0" w:color="808080"/>
            </w:tcBorders>
            <w:shd w:val="clear" w:color="auto" w:fill="auto"/>
            <w:tcMar>
              <w:top w:w="20" w:type="dxa"/>
              <w:left w:w="20" w:type="dxa"/>
              <w:bottom w:w="20" w:type="dxa"/>
              <w:right w:w="20" w:type="dxa"/>
            </w:tcMar>
          </w:tcPr>
          <w:p w14:paraId="2F08C92D" w14:textId="77777777" w:rsidR="00B56F1C" w:rsidRPr="00EF64D8" w:rsidRDefault="00000000" w:rsidP="00EF64D8">
            <w:pPr>
              <w:ind w:left="60"/>
              <w:rPr>
                <w:rFonts w:ascii="Calibri Light" w:eastAsia="Calibri" w:hAnsi="Calibri Light" w:cs="Calibri Light"/>
              </w:rPr>
            </w:pPr>
            <w:r w:rsidRPr="00EF64D8">
              <w:rPr>
                <w:rFonts w:ascii="Calibri Light" w:eastAsia="Calibri" w:hAnsi="Calibri Light" w:cs="Calibri Light"/>
              </w:rPr>
              <w:t>slovní zásoba – žáci si osvojí a umí používat základní slovní zásobu v komunikačních situacích probíraných tematických okruhů a umí ji používat v komunikačních situacích, práce se slovníkem</w:t>
            </w:r>
          </w:p>
        </w:tc>
      </w:tr>
      <w:tr w:rsidR="00B56F1C" w:rsidRPr="00EF64D8" w14:paraId="791FF595" w14:textId="77777777">
        <w:trPr>
          <w:trHeight w:val="285"/>
        </w:trPr>
        <w:tc>
          <w:tcPr>
            <w:tcW w:w="13710" w:type="dxa"/>
            <w:gridSpan w:val="3"/>
            <w:tcBorders>
              <w:top w:val="nil"/>
              <w:left w:val="single" w:sz="5" w:space="0" w:color="808080"/>
              <w:bottom w:val="single" w:sz="5" w:space="0" w:color="808080"/>
              <w:right w:val="single" w:sz="5" w:space="0" w:color="808080"/>
            </w:tcBorders>
            <w:shd w:val="clear" w:color="auto" w:fill="DEEAF6"/>
            <w:tcMar>
              <w:top w:w="20" w:type="dxa"/>
              <w:left w:w="20" w:type="dxa"/>
              <w:bottom w:w="20" w:type="dxa"/>
              <w:right w:w="20" w:type="dxa"/>
            </w:tcMar>
          </w:tcPr>
          <w:p w14:paraId="3860EAE4" w14:textId="77777777" w:rsidR="00B56F1C" w:rsidRPr="00EF64D8" w:rsidRDefault="00000000" w:rsidP="00EF64D8">
            <w:pPr>
              <w:jc w:val="center"/>
              <w:rPr>
                <w:rFonts w:ascii="Calibri Light" w:eastAsia="Calibri" w:hAnsi="Calibri Light" w:cs="Calibri Light"/>
                <w:b/>
                <w:bCs/>
              </w:rPr>
            </w:pPr>
            <w:r w:rsidRPr="00EF64D8">
              <w:rPr>
                <w:rFonts w:ascii="Calibri Light" w:eastAsia="Calibri" w:hAnsi="Calibri Light" w:cs="Calibri Light"/>
                <w:b/>
                <w:bCs/>
              </w:rPr>
              <w:t>Průřezová témata, přesahy, souvislosti</w:t>
            </w:r>
          </w:p>
        </w:tc>
      </w:tr>
      <w:tr w:rsidR="00B56F1C" w:rsidRPr="00EF64D8" w14:paraId="21BA7BBB" w14:textId="77777777">
        <w:trPr>
          <w:trHeight w:val="285"/>
        </w:trPr>
        <w:tc>
          <w:tcPr>
            <w:tcW w:w="13710" w:type="dxa"/>
            <w:gridSpan w:val="3"/>
            <w:tcBorders>
              <w:top w:val="nil"/>
              <w:left w:val="single" w:sz="5" w:space="0" w:color="808080"/>
              <w:bottom w:val="single" w:sz="5" w:space="0" w:color="808080"/>
              <w:right w:val="single" w:sz="5" w:space="0" w:color="808080"/>
            </w:tcBorders>
            <w:shd w:val="clear" w:color="auto" w:fill="auto"/>
            <w:tcMar>
              <w:top w:w="20" w:type="dxa"/>
              <w:left w:w="20" w:type="dxa"/>
              <w:bottom w:w="20" w:type="dxa"/>
              <w:right w:w="20" w:type="dxa"/>
            </w:tcMar>
          </w:tcPr>
          <w:p w14:paraId="5A1D3D47" w14:textId="77777777" w:rsidR="00B56F1C" w:rsidRPr="00EF64D8" w:rsidRDefault="00000000" w:rsidP="00EF64D8">
            <w:pPr>
              <w:rPr>
                <w:rFonts w:ascii="Calibri Light" w:eastAsia="Calibri" w:hAnsi="Calibri Light" w:cs="Calibri Light"/>
              </w:rPr>
            </w:pPr>
            <w:r w:rsidRPr="00EF64D8">
              <w:rPr>
                <w:rFonts w:ascii="Calibri Light" w:eastAsia="Calibri" w:hAnsi="Calibri Light" w:cs="Calibri Light"/>
              </w:rPr>
              <w:t xml:space="preserve">PRŮŘEZOVÁ TÉMATA    </w:t>
            </w:r>
            <w:r w:rsidRPr="00EF64D8">
              <w:rPr>
                <w:rFonts w:ascii="Calibri Light" w:eastAsia="Calibri" w:hAnsi="Calibri Light" w:cs="Calibri Light"/>
              </w:rPr>
              <w:br/>
              <w:t xml:space="preserve">1. </w:t>
            </w:r>
            <w:r w:rsidRPr="00EF64D8">
              <w:rPr>
                <w:rFonts w:ascii="Calibri Light" w:eastAsia="Calibri" w:hAnsi="Calibri Light" w:cs="Calibri Light"/>
              </w:rPr>
              <w:tab/>
              <w:t xml:space="preserve">Osobnostní a sociální výchova    </w:t>
            </w:r>
            <w:r w:rsidRPr="00EF64D8">
              <w:rPr>
                <w:rFonts w:ascii="Calibri Light" w:eastAsia="Calibri" w:hAnsi="Calibri Light" w:cs="Calibri Light"/>
              </w:rPr>
              <w:br/>
              <w:t xml:space="preserve">1. 1. </w:t>
            </w:r>
            <w:r w:rsidRPr="00EF64D8">
              <w:rPr>
                <w:rFonts w:ascii="Calibri Light" w:eastAsia="Calibri" w:hAnsi="Calibri Light" w:cs="Calibri Light"/>
              </w:rPr>
              <w:tab/>
              <w:t xml:space="preserve">Osobnostní rozvoj    </w:t>
            </w:r>
          </w:p>
          <w:p w14:paraId="2EC4B911" w14:textId="77777777" w:rsidR="00B56F1C" w:rsidRPr="00EF64D8" w:rsidRDefault="00000000" w:rsidP="00EF64D8">
            <w:pPr>
              <w:rPr>
                <w:rFonts w:ascii="Calibri Light" w:eastAsia="Calibri" w:hAnsi="Calibri Light" w:cs="Calibri Light"/>
              </w:rPr>
            </w:pPr>
            <w:r w:rsidRPr="00EF64D8">
              <w:rPr>
                <w:rFonts w:ascii="Calibri Light" w:eastAsia="Calibri" w:hAnsi="Calibri Light" w:cs="Calibri Light"/>
              </w:rPr>
              <w:t xml:space="preserve">1. 1. a </w:t>
            </w:r>
            <w:r w:rsidRPr="00EF64D8">
              <w:rPr>
                <w:rFonts w:ascii="Calibri Light" w:eastAsia="Calibri" w:hAnsi="Calibri Light" w:cs="Calibri Light"/>
              </w:rPr>
              <w:tab/>
              <w:t xml:space="preserve">Rozvoj schopností poznávání    </w:t>
            </w:r>
            <w:r w:rsidRPr="00EF64D8">
              <w:rPr>
                <w:rFonts w:ascii="Calibri Light" w:eastAsia="Calibri" w:hAnsi="Calibri Light" w:cs="Calibri Light"/>
              </w:rPr>
              <w:br/>
              <w:t xml:space="preserve">1. 1. b </w:t>
            </w:r>
            <w:r w:rsidRPr="00EF64D8">
              <w:rPr>
                <w:rFonts w:ascii="Calibri Light" w:eastAsia="Calibri" w:hAnsi="Calibri Light" w:cs="Calibri Light"/>
              </w:rPr>
              <w:tab/>
              <w:t xml:space="preserve">Sebepoznání a sebepojetí    </w:t>
            </w:r>
            <w:r w:rsidRPr="00EF64D8">
              <w:rPr>
                <w:rFonts w:ascii="Calibri Light" w:eastAsia="Calibri" w:hAnsi="Calibri Light" w:cs="Calibri Light"/>
              </w:rPr>
              <w:br/>
              <w:t xml:space="preserve">1. 1. c </w:t>
            </w:r>
            <w:r w:rsidRPr="00EF64D8">
              <w:rPr>
                <w:rFonts w:ascii="Calibri Light" w:eastAsia="Calibri" w:hAnsi="Calibri Light" w:cs="Calibri Light"/>
              </w:rPr>
              <w:tab/>
              <w:t xml:space="preserve">Seberegulace a sebeorganizace    </w:t>
            </w:r>
            <w:r w:rsidRPr="00EF64D8">
              <w:rPr>
                <w:rFonts w:ascii="Calibri Light" w:eastAsia="Calibri" w:hAnsi="Calibri Light" w:cs="Calibri Light"/>
              </w:rPr>
              <w:br/>
              <w:t xml:space="preserve">1. 1. d </w:t>
            </w:r>
            <w:r w:rsidRPr="00EF64D8">
              <w:rPr>
                <w:rFonts w:ascii="Calibri Light" w:eastAsia="Calibri" w:hAnsi="Calibri Light" w:cs="Calibri Light"/>
              </w:rPr>
              <w:tab/>
              <w:t xml:space="preserve">Psychohygiena    </w:t>
            </w:r>
            <w:r w:rsidRPr="00EF64D8">
              <w:rPr>
                <w:rFonts w:ascii="Calibri Light" w:eastAsia="Calibri" w:hAnsi="Calibri Light" w:cs="Calibri Light"/>
              </w:rPr>
              <w:br/>
              <w:t xml:space="preserve">1. 1. e </w:t>
            </w:r>
            <w:r w:rsidRPr="00EF64D8">
              <w:rPr>
                <w:rFonts w:ascii="Calibri Light" w:eastAsia="Calibri" w:hAnsi="Calibri Light" w:cs="Calibri Light"/>
              </w:rPr>
              <w:tab/>
              <w:t xml:space="preserve">Kreativita    </w:t>
            </w:r>
            <w:r w:rsidRPr="00EF64D8">
              <w:rPr>
                <w:rFonts w:ascii="Calibri Light" w:eastAsia="Calibri" w:hAnsi="Calibri Light" w:cs="Calibri Light"/>
              </w:rPr>
              <w:br/>
              <w:t xml:space="preserve">1. 2.       Sociální rozvoj    </w:t>
            </w:r>
          </w:p>
          <w:p w14:paraId="4BFC86B5" w14:textId="77777777" w:rsidR="00B56F1C" w:rsidRPr="00EF64D8" w:rsidRDefault="00000000" w:rsidP="00EF64D8">
            <w:pPr>
              <w:rPr>
                <w:rFonts w:ascii="Calibri Light" w:eastAsia="Calibri" w:hAnsi="Calibri Light" w:cs="Calibri Light"/>
              </w:rPr>
            </w:pPr>
            <w:r w:rsidRPr="00EF64D8">
              <w:rPr>
                <w:rFonts w:ascii="Calibri Light" w:eastAsia="Calibri" w:hAnsi="Calibri Light" w:cs="Calibri Light"/>
              </w:rPr>
              <w:t xml:space="preserve">1. 2. a </w:t>
            </w:r>
            <w:r w:rsidRPr="00EF64D8">
              <w:rPr>
                <w:rFonts w:ascii="Calibri Light" w:eastAsia="Calibri" w:hAnsi="Calibri Light" w:cs="Calibri Light"/>
              </w:rPr>
              <w:tab/>
              <w:t xml:space="preserve">Poznávání lidí    </w:t>
            </w:r>
            <w:r w:rsidRPr="00EF64D8">
              <w:rPr>
                <w:rFonts w:ascii="Calibri Light" w:eastAsia="Calibri" w:hAnsi="Calibri Light" w:cs="Calibri Light"/>
              </w:rPr>
              <w:br/>
              <w:t xml:space="preserve">1. 2. b </w:t>
            </w:r>
            <w:r w:rsidRPr="00EF64D8">
              <w:rPr>
                <w:rFonts w:ascii="Calibri Light" w:eastAsia="Calibri" w:hAnsi="Calibri Light" w:cs="Calibri Light"/>
              </w:rPr>
              <w:tab/>
              <w:t xml:space="preserve">Mezilidské vztahy    </w:t>
            </w:r>
            <w:r w:rsidRPr="00EF64D8">
              <w:rPr>
                <w:rFonts w:ascii="Calibri Light" w:eastAsia="Calibri" w:hAnsi="Calibri Light" w:cs="Calibri Light"/>
              </w:rPr>
              <w:br/>
              <w:t xml:space="preserve">1. 2. c </w:t>
            </w:r>
            <w:r w:rsidRPr="00EF64D8">
              <w:rPr>
                <w:rFonts w:ascii="Calibri Light" w:eastAsia="Calibri" w:hAnsi="Calibri Light" w:cs="Calibri Light"/>
              </w:rPr>
              <w:tab/>
              <w:t xml:space="preserve">Komunikace    </w:t>
            </w:r>
            <w:r w:rsidRPr="00EF64D8">
              <w:rPr>
                <w:rFonts w:ascii="Calibri Light" w:eastAsia="Calibri" w:hAnsi="Calibri Light" w:cs="Calibri Light"/>
              </w:rPr>
              <w:br/>
              <w:t xml:space="preserve">1. 2. d </w:t>
            </w:r>
            <w:r w:rsidRPr="00EF64D8">
              <w:rPr>
                <w:rFonts w:ascii="Calibri Light" w:eastAsia="Calibri" w:hAnsi="Calibri Light" w:cs="Calibri Light"/>
              </w:rPr>
              <w:tab/>
              <w:t xml:space="preserve">Kooperace a kompetice    </w:t>
            </w:r>
            <w:r w:rsidRPr="00EF64D8">
              <w:rPr>
                <w:rFonts w:ascii="Calibri Light" w:eastAsia="Calibri" w:hAnsi="Calibri Light" w:cs="Calibri Light"/>
              </w:rPr>
              <w:br/>
              <w:t xml:space="preserve">1. 3.        Morální rozvoj    </w:t>
            </w:r>
          </w:p>
          <w:p w14:paraId="31C8BD2C" w14:textId="77777777" w:rsidR="00B56F1C" w:rsidRPr="00EF64D8" w:rsidRDefault="00000000" w:rsidP="00EF64D8">
            <w:pPr>
              <w:rPr>
                <w:rFonts w:ascii="Calibri Light" w:eastAsia="Calibri" w:hAnsi="Calibri Light" w:cs="Calibri Light"/>
              </w:rPr>
            </w:pPr>
            <w:r w:rsidRPr="00EF64D8">
              <w:rPr>
                <w:rFonts w:ascii="Calibri Light" w:eastAsia="Calibri" w:hAnsi="Calibri Light" w:cs="Calibri Light"/>
              </w:rPr>
              <w:t xml:space="preserve">1. 3. a </w:t>
            </w:r>
            <w:r w:rsidRPr="00EF64D8">
              <w:rPr>
                <w:rFonts w:ascii="Calibri Light" w:eastAsia="Calibri" w:hAnsi="Calibri Light" w:cs="Calibri Light"/>
              </w:rPr>
              <w:tab/>
              <w:t xml:space="preserve">Řešení problémů a rozhodovací dovednosti    </w:t>
            </w:r>
            <w:r w:rsidRPr="00EF64D8">
              <w:rPr>
                <w:rFonts w:ascii="Calibri Light" w:eastAsia="Calibri" w:hAnsi="Calibri Light" w:cs="Calibri Light"/>
              </w:rPr>
              <w:br/>
              <w:t xml:space="preserve">1. 3. b </w:t>
            </w:r>
            <w:r w:rsidRPr="00EF64D8">
              <w:rPr>
                <w:rFonts w:ascii="Calibri Light" w:eastAsia="Calibri" w:hAnsi="Calibri Light" w:cs="Calibri Light"/>
              </w:rPr>
              <w:tab/>
              <w:t xml:space="preserve">Hodnoty, postoje, praktická etika    </w:t>
            </w:r>
            <w:r w:rsidRPr="00EF64D8">
              <w:rPr>
                <w:rFonts w:ascii="Calibri Light" w:eastAsia="Calibri" w:hAnsi="Calibri Light" w:cs="Calibri Light"/>
              </w:rPr>
              <w:br/>
            </w:r>
            <w:r w:rsidRPr="00EF64D8">
              <w:rPr>
                <w:rFonts w:ascii="Calibri Light" w:eastAsia="Calibri" w:hAnsi="Calibri Light" w:cs="Calibri Light"/>
              </w:rPr>
              <w:br/>
            </w:r>
            <w:r w:rsidRPr="00EF64D8">
              <w:rPr>
                <w:rFonts w:ascii="Calibri Light" w:eastAsia="Calibri" w:hAnsi="Calibri Light" w:cs="Calibri Light"/>
              </w:rPr>
              <w:lastRenderedPageBreak/>
              <w:t xml:space="preserve">3. </w:t>
            </w:r>
            <w:r w:rsidRPr="00EF64D8">
              <w:rPr>
                <w:rFonts w:ascii="Calibri Light" w:eastAsia="Calibri" w:hAnsi="Calibri Light" w:cs="Calibri Light"/>
              </w:rPr>
              <w:tab/>
              <w:t xml:space="preserve">Výchova k myšlení v evropských a globálních souvislostech    </w:t>
            </w:r>
            <w:r w:rsidRPr="00EF64D8">
              <w:rPr>
                <w:rFonts w:ascii="Calibri Light" w:eastAsia="Calibri" w:hAnsi="Calibri Light" w:cs="Calibri Light"/>
              </w:rPr>
              <w:br/>
              <w:t xml:space="preserve">3. 1. </w:t>
            </w:r>
            <w:r w:rsidRPr="00EF64D8">
              <w:rPr>
                <w:rFonts w:ascii="Calibri Light" w:eastAsia="Calibri" w:hAnsi="Calibri Light" w:cs="Calibri Light"/>
              </w:rPr>
              <w:tab/>
              <w:t xml:space="preserve">Evropa a svět nás zajímá    </w:t>
            </w:r>
            <w:r w:rsidRPr="00EF64D8">
              <w:rPr>
                <w:rFonts w:ascii="Calibri Light" w:eastAsia="Calibri" w:hAnsi="Calibri Light" w:cs="Calibri Light"/>
              </w:rPr>
              <w:br/>
              <w:t xml:space="preserve">3. 2. </w:t>
            </w:r>
            <w:r w:rsidRPr="00EF64D8">
              <w:rPr>
                <w:rFonts w:ascii="Calibri Light" w:eastAsia="Calibri" w:hAnsi="Calibri Light" w:cs="Calibri Light"/>
              </w:rPr>
              <w:tab/>
              <w:t xml:space="preserve">Objevujeme Evropu a svět    </w:t>
            </w:r>
            <w:r w:rsidRPr="00EF64D8">
              <w:rPr>
                <w:rFonts w:ascii="Calibri Light" w:eastAsia="Calibri" w:hAnsi="Calibri Light" w:cs="Calibri Light"/>
              </w:rPr>
              <w:br/>
              <w:t xml:space="preserve">   </w:t>
            </w:r>
            <w:r w:rsidRPr="00EF64D8">
              <w:rPr>
                <w:rFonts w:ascii="Calibri Light" w:eastAsia="Calibri" w:hAnsi="Calibri Light" w:cs="Calibri Light"/>
              </w:rPr>
              <w:br/>
              <w:t xml:space="preserve">4. </w:t>
            </w:r>
            <w:r w:rsidRPr="00EF64D8">
              <w:rPr>
                <w:rFonts w:ascii="Calibri Light" w:eastAsia="Calibri" w:hAnsi="Calibri Light" w:cs="Calibri Light"/>
              </w:rPr>
              <w:tab/>
              <w:t xml:space="preserve">Multikulturní výchova    </w:t>
            </w:r>
            <w:r w:rsidRPr="00EF64D8">
              <w:rPr>
                <w:rFonts w:ascii="Calibri Light" w:eastAsia="Calibri" w:hAnsi="Calibri Light" w:cs="Calibri Light"/>
              </w:rPr>
              <w:br/>
              <w:t xml:space="preserve">4. 1. </w:t>
            </w:r>
            <w:r w:rsidRPr="00EF64D8">
              <w:rPr>
                <w:rFonts w:ascii="Calibri Light" w:eastAsia="Calibri" w:hAnsi="Calibri Light" w:cs="Calibri Light"/>
              </w:rPr>
              <w:tab/>
              <w:t xml:space="preserve">Kulturní diference    </w:t>
            </w:r>
            <w:r w:rsidRPr="00EF64D8">
              <w:rPr>
                <w:rFonts w:ascii="Calibri Light" w:eastAsia="Calibri" w:hAnsi="Calibri Light" w:cs="Calibri Light"/>
              </w:rPr>
              <w:br/>
              <w:t xml:space="preserve">4. 2. </w:t>
            </w:r>
            <w:r w:rsidRPr="00EF64D8">
              <w:rPr>
                <w:rFonts w:ascii="Calibri Light" w:eastAsia="Calibri" w:hAnsi="Calibri Light" w:cs="Calibri Light"/>
              </w:rPr>
              <w:tab/>
              <w:t xml:space="preserve">Lidské vztahy    </w:t>
            </w:r>
            <w:r w:rsidRPr="00EF64D8">
              <w:rPr>
                <w:rFonts w:ascii="Calibri Light" w:eastAsia="Calibri" w:hAnsi="Calibri Light" w:cs="Calibri Light"/>
              </w:rPr>
              <w:br/>
              <w:t xml:space="preserve">4. 3. </w:t>
            </w:r>
            <w:r w:rsidRPr="00EF64D8">
              <w:rPr>
                <w:rFonts w:ascii="Calibri Light" w:eastAsia="Calibri" w:hAnsi="Calibri Light" w:cs="Calibri Light"/>
              </w:rPr>
              <w:tab/>
              <w:t xml:space="preserve">Etnický původ    </w:t>
            </w:r>
            <w:r w:rsidRPr="00EF64D8">
              <w:rPr>
                <w:rFonts w:ascii="Calibri Light" w:eastAsia="Calibri" w:hAnsi="Calibri Light" w:cs="Calibri Light"/>
              </w:rPr>
              <w:br/>
            </w:r>
            <w:r w:rsidRPr="00EF64D8">
              <w:rPr>
                <w:rFonts w:ascii="Calibri Light" w:eastAsia="Calibri" w:hAnsi="Calibri Light" w:cs="Calibri Light"/>
              </w:rPr>
              <w:tab/>
              <w:t xml:space="preserve"> </w:t>
            </w:r>
            <w:r w:rsidRPr="00EF64D8">
              <w:rPr>
                <w:rFonts w:ascii="Calibri Light" w:eastAsia="Calibri" w:hAnsi="Calibri Light" w:cs="Calibri Light"/>
              </w:rPr>
              <w:tab/>
              <w:t xml:space="preserve">    </w:t>
            </w:r>
            <w:r w:rsidRPr="00EF64D8">
              <w:rPr>
                <w:rFonts w:ascii="Calibri Light" w:eastAsia="Calibri" w:hAnsi="Calibri Light" w:cs="Calibri Light"/>
              </w:rPr>
              <w:br/>
              <w:t xml:space="preserve">5. </w:t>
            </w:r>
            <w:r w:rsidRPr="00EF64D8">
              <w:rPr>
                <w:rFonts w:ascii="Calibri Light" w:eastAsia="Calibri" w:hAnsi="Calibri Light" w:cs="Calibri Light"/>
              </w:rPr>
              <w:tab/>
              <w:t xml:space="preserve">Environmentální výchova    </w:t>
            </w:r>
            <w:r w:rsidRPr="00EF64D8">
              <w:rPr>
                <w:rFonts w:ascii="Calibri Light" w:eastAsia="Calibri" w:hAnsi="Calibri Light" w:cs="Calibri Light"/>
              </w:rPr>
              <w:br/>
              <w:t xml:space="preserve">  </w:t>
            </w:r>
            <w:r w:rsidRPr="00EF64D8">
              <w:rPr>
                <w:rFonts w:ascii="Calibri Light" w:eastAsia="Calibri" w:hAnsi="Calibri Light" w:cs="Calibri Light"/>
              </w:rPr>
              <w:br/>
              <w:t xml:space="preserve">5. 4. </w:t>
            </w:r>
            <w:r w:rsidRPr="00EF64D8">
              <w:rPr>
                <w:rFonts w:ascii="Calibri Light" w:eastAsia="Calibri" w:hAnsi="Calibri Light" w:cs="Calibri Light"/>
              </w:rPr>
              <w:tab/>
              <w:t xml:space="preserve">Vztah člověka k prostředí    </w:t>
            </w:r>
            <w:r w:rsidRPr="00EF64D8">
              <w:rPr>
                <w:rFonts w:ascii="Calibri Light" w:eastAsia="Calibri" w:hAnsi="Calibri Light" w:cs="Calibri Light"/>
              </w:rPr>
              <w:br/>
              <w:t xml:space="preserve">6. </w:t>
            </w:r>
            <w:r w:rsidRPr="00EF64D8">
              <w:rPr>
                <w:rFonts w:ascii="Calibri Light" w:eastAsia="Calibri" w:hAnsi="Calibri Light" w:cs="Calibri Light"/>
              </w:rPr>
              <w:tab/>
              <w:t xml:space="preserve">Mediální výchova    </w:t>
            </w:r>
            <w:r w:rsidRPr="00EF64D8">
              <w:rPr>
                <w:rFonts w:ascii="Calibri Light" w:eastAsia="Calibri" w:hAnsi="Calibri Light" w:cs="Calibri Light"/>
              </w:rPr>
              <w:br/>
              <w:t xml:space="preserve">   </w:t>
            </w:r>
            <w:r w:rsidRPr="00EF64D8">
              <w:rPr>
                <w:rFonts w:ascii="Calibri Light" w:eastAsia="Calibri" w:hAnsi="Calibri Light" w:cs="Calibri Light"/>
              </w:rPr>
              <w:br/>
              <w:t xml:space="preserve">6. 1. b </w:t>
            </w:r>
            <w:r w:rsidRPr="00EF64D8">
              <w:rPr>
                <w:rFonts w:ascii="Calibri Light" w:eastAsia="Calibri" w:hAnsi="Calibri Light" w:cs="Calibri Light"/>
              </w:rPr>
              <w:tab/>
              <w:t xml:space="preserve">Interpretace vztahu mediálních sdělení a reality    </w:t>
            </w:r>
            <w:r w:rsidRPr="00EF64D8">
              <w:rPr>
                <w:rFonts w:ascii="Calibri Light" w:eastAsia="Calibri" w:hAnsi="Calibri Light" w:cs="Calibri Light"/>
              </w:rPr>
              <w:br/>
              <w:t xml:space="preserve">6. 1. c </w:t>
            </w:r>
            <w:r w:rsidRPr="00EF64D8">
              <w:rPr>
                <w:rFonts w:ascii="Calibri Light" w:eastAsia="Calibri" w:hAnsi="Calibri Light" w:cs="Calibri Light"/>
              </w:rPr>
              <w:tab/>
              <w:t xml:space="preserve">Stavba mediálních sdělení    </w:t>
            </w:r>
            <w:r w:rsidRPr="00EF64D8">
              <w:rPr>
                <w:rFonts w:ascii="Calibri Light" w:eastAsia="Calibri" w:hAnsi="Calibri Light" w:cs="Calibri Light"/>
              </w:rPr>
              <w:br/>
              <w:t xml:space="preserve">   </w:t>
            </w:r>
            <w:r w:rsidRPr="00EF64D8">
              <w:rPr>
                <w:rFonts w:ascii="Calibri Light" w:eastAsia="Calibri" w:hAnsi="Calibri Light" w:cs="Calibri Light"/>
              </w:rPr>
              <w:br/>
              <w:t xml:space="preserve">6. 2.        Produktivní činnosti    </w:t>
            </w:r>
          </w:p>
          <w:p w14:paraId="7D0E1EA4" w14:textId="77777777" w:rsidR="00B56F1C" w:rsidRPr="00EF64D8" w:rsidRDefault="00000000" w:rsidP="00EF64D8">
            <w:pPr>
              <w:rPr>
                <w:rFonts w:ascii="Calibri Light" w:eastAsia="Calibri" w:hAnsi="Calibri Light" w:cs="Calibri Light"/>
              </w:rPr>
            </w:pPr>
            <w:r w:rsidRPr="00EF64D8">
              <w:rPr>
                <w:rFonts w:ascii="Calibri Light" w:eastAsia="Calibri" w:hAnsi="Calibri Light" w:cs="Calibri Light"/>
              </w:rPr>
              <w:t xml:space="preserve">6. 2. a </w:t>
            </w:r>
            <w:r w:rsidRPr="00EF64D8">
              <w:rPr>
                <w:rFonts w:ascii="Calibri Light" w:eastAsia="Calibri" w:hAnsi="Calibri Light" w:cs="Calibri Light"/>
              </w:rPr>
              <w:tab/>
              <w:t xml:space="preserve">Tvorba mediálního sdělení    </w:t>
            </w:r>
            <w:r w:rsidRPr="00EF64D8">
              <w:rPr>
                <w:rFonts w:ascii="Calibri Light" w:eastAsia="Calibri" w:hAnsi="Calibri Light" w:cs="Calibri Light"/>
              </w:rPr>
              <w:br/>
              <w:t xml:space="preserve">6. 2. b </w:t>
            </w:r>
            <w:r w:rsidRPr="00EF64D8">
              <w:rPr>
                <w:rFonts w:ascii="Calibri Light" w:eastAsia="Calibri" w:hAnsi="Calibri Light" w:cs="Calibri Light"/>
              </w:rPr>
              <w:tab/>
              <w:t xml:space="preserve">Práce v realizačním týmu    </w:t>
            </w:r>
          </w:p>
        </w:tc>
      </w:tr>
    </w:tbl>
    <w:p w14:paraId="0A297C0B" w14:textId="77777777" w:rsidR="00B56F1C" w:rsidRPr="00EF64D8" w:rsidRDefault="00000000" w:rsidP="00EF64D8">
      <w:pPr>
        <w:rPr>
          <w:rFonts w:ascii="Calibri Light" w:eastAsia="Calibri" w:hAnsi="Calibri Light" w:cs="Calibri Light"/>
        </w:rPr>
      </w:pPr>
      <w:r w:rsidRPr="00EF64D8">
        <w:rPr>
          <w:rFonts w:ascii="Calibri Light" w:eastAsia="Calibri" w:hAnsi="Calibri Light" w:cs="Calibri Light"/>
        </w:rPr>
        <w:t xml:space="preserve">  </w:t>
      </w:r>
    </w:p>
    <w:p w14:paraId="748873EE" w14:textId="77777777" w:rsidR="00B56F1C" w:rsidRPr="00EF64D8" w:rsidRDefault="00B56F1C" w:rsidP="00EF64D8">
      <w:pPr>
        <w:ind w:left="720"/>
        <w:rPr>
          <w:rFonts w:ascii="Calibri Light" w:eastAsia="Calibri" w:hAnsi="Calibri Light" w:cs="Calibri Light"/>
        </w:rPr>
      </w:pPr>
    </w:p>
    <w:p w14:paraId="31D46BAC" w14:textId="77777777" w:rsidR="00B56F1C" w:rsidRPr="00EF64D8" w:rsidRDefault="00B56F1C" w:rsidP="00EF64D8">
      <w:pPr>
        <w:rPr>
          <w:rFonts w:ascii="Calibri Light" w:eastAsia="Calibri" w:hAnsi="Calibri Light" w:cs="Calibri Light"/>
        </w:rPr>
      </w:pPr>
    </w:p>
    <w:p w14:paraId="3D3362DA" w14:textId="77777777" w:rsidR="00B56F1C" w:rsidRPr="00EF64D8" w:rsidRDefault="00000000" w:rsidP="00EF64D8">
      <w:pPr>
        <w:rPr>
          <w:rFonts w:ascii="Calibri Light" w:hAnsi="Calibri Light" w:cs="Calibri Light"/>
        </w:rPr>
      </w:pPr>
      <w:r w:rsidRPr="00EF64D8">
        <w:rPr>
          <w:rFonts w:ascii="Calibri Light" w:hAnsi="Calibri Light" w:cs="Calibri Light"/>
        </w:rPr>
        <w:t xml:space="preserve">  </w:t>
      </w:r>
    </w:p>
    <w:p w14:paraId="776415F7" w14:textId="77777777" w:rsidR="00B56F1C" w:rsidRPr="00EF64D8" w:rsidRDefault="00B56F1C" w:rsidP="00EF64D8">
      <w:pPr>
        <w:rPr>
          <w:rFonts w:ascii="Calibri Light" w:hAnsi="Calibri Light" w:cs="Calibri Light"/>
        </w:rPr>
      </w:pPr>
    </w:p>
    <w:sectPr w:rsidR="00B56F1C" w:rsidRPr="00EF64D8">
      <w:pgSz w:w="16834" w:h="11909" w:orient="landscape"/>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C76D1A3E-21BE-E549-B315-FB56437C1464}"/>
  </w:font>
  <w:font w:name="Courier New">
    <w:panose1 w:val="02070309020205020404"/>
    <w:charset w:val="00"/>
    <w:family w:val="modern"/>
    <w:pitch w:val="fixed"/>
    <w:sig w:usb0="E0002EFF" w:usb1="C0007843" w:usb2="00000009" w:usb3="00000000" w:csb0="000001FF" w:csb1="00000000"/>
    <w:embedRegular r:id="rId2" w:fontKey="{D10F390E-B828-A54B-9CCD-36EDA1ED1EAC}"/>
  </w:font>
  <w:font w:name="Arial">
    <w:panose1 w:val="020B0604020202020204"/>
    <w:charset w:val="00"/>
    <w:family w:val="swiss"/>
    <w:pitch w:val="variable"/>
    <w:sig w:usb0="E0002EFF" w:usb1="C000785B" w:usb2="00000009" w:usb3="00000000" w:csb0="000001FF" w:csb1="00000000"/>
    <w:embedRegular r:id="rId3" w:fontKey="{7A0630AE-50C1-0D4D-BAAB-4AD2DFDE9749}"/>
    <w:embedItalic r:id="rId4" w:fontKey="{5651A483-1237-7A4E-A0AE-E5FE8F3BD4DC}"/>
  </w:font>
  <w:font w:name="Times New Roman">
    <w:panose1 w:val="02020603050405020304"/>
    <w:charset w:val="00"/>
    <w:family w:val="roman"/>
    <w:pitch w:val="variable"/>
    <w:sig w:usb0="E0002EFF" w:usb1="C000785B" w:usb2="00000009" w:usb3="00000000" w:csb0="000001FF" w:csb1="00000000"/>
    <w:embedRegular r:id="rId5" w:fontKey="{7A4B6F44-8784-E648-B67E-8A096EA441F8}"/>
  </w:font>
  <w:font w:name="Calibri Light">
    <w:panose1 w:val="020F0302020204030204"/>
    <w:charset w:val="00"/>
    <w:family w:val="swiss"/>
    <w:pitch w:val="variable"/>
    <w:sig w:usb0="E0002AFF" w:usb1="C000247B" w:usb2="00000009" w:usb3="00000000" w:csb0="000001FF" w:csb1="00000000"/>
    <w:embedRegular r:id="rId6" w:fontKey="{14E126DB-FF78-EB43-971F-4939C52F9567}"/>
    <w:embedBold r:id="rId7" w:fontKey="{84FE280D-2A32-C143-996A-06F74DA1A7A3}"/>
  </w:font>
  <w:font w:name="Calibri">
    <w:panose1 w:val="020F0502020204030204"/>
    <w:charset w:val="00"/>
    <w:family w:val="swiss"/>
    <w:pitch w:val="variable"/>
    <w:sig w:usb0="E0002AFF" w:usb1="C000247B" w:usb2="00000009" w:usb3="00000000" w:csb0="000001FF" w:csb1="00000000"/>
    <w:embedRegular r:id="rId8" w:fontKey="{856957AD-B74C-824F-BBC5-B2FD8F13C4C7}"/>
    <w:embedBold r:id="rId9" w:fontKey="{409DB561-63D5-2C4D-90B0-B61EA54C1A3D}"/>
  </w:font>
  <w:font w:name="Cambria">
    <w:panose1 w:val="02040503050406030204"/>
    <w:charset w:val="00"/>
    <w:family w:val="roman"/>
    <w:pitch w:val="variable"/>
    <w:sig w:usb0="E00006FF" w:usb1="420024FF" w:usb2="02000000" w:usb3="00000000" w:csb0="0000019F" w:csb1="00000000"/>
    <w:embedRegular r:id="rId10" w:fontKey="{AA2CF420-C926-D547-A893-3EF7D7D3EC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566339"/>
    <w:multiLevelType w:val="multilevel"/>
    <w:tmpl w:val="B900C69C"/>
    <w:lvl w:ilvl="0">
      <w:start w:val="1"/>
      <w:numFmt w:val="bullet"/>
      <w:lvlText w:val="●"/>
      <w:lvlJc w:val="left"/>
      <w:pPr>
        <w:ind w:left="720" w:hanging="360"/>
      </w:pPr>
      <w:rPr>
        <w:rFonts w:ascii="Noto Sans Symbols" w:eastAsia="Noto Sans Symbols" w:hAnsi="Noto Sans Symbols" w:cs="Noto Sans Symbols"/>
        <w:b w:val="0"/>
        <w:i w:val="0"/>
        <w:smallCaps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7579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F1C"/>
    <w:rsid w:val="000B2CF7"/>
    <w:rsid w:val="00B56F1C"/>
    <w:rsid w:val="00EF64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54BCD61C"/>
  <w15:docId w15:val="{A3021CF0-3804-4848-8C56-7919681BE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1991</Words>
  <Characters>11747</Characters>
  <Application>Microsoft Office Word</Application>
  <DocSecurity>0</DocSecurity>
  <Lines>97</Lines>
  <Paragraphs>27</Paragraphs>
  <ScaleCrop>false</ScaleCrop>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jezinkka@seznam.cz</cp:lastModifiedBy>
  <cp:revision>2</cp:revision>
  <dcterms:created xsi:type="dcterms:W3CDTF">2024-08-29T16:20:00Z</dcterms:created>
  <dcterms:modified xsi:type="dcterms:W3CDTF">2024-08-29T16:20:00Z</dcterms:modified>
</cp:coreProperties>
</file>