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CFE" w14:textId="77777777" w:rsidR="00C67D08" w:rsidRDefault="00EF507A" w:rsidP="00EF507A">
      <w:pPr>
        <w:keepNext/>
        <w:jc w:val="both"/>
        <w:rPr>
          <w:rFonts w:ascii="Calibri Light" w:eastAsia="Calibri" w:hAnsi="Calibri Light" w:cs="Calibri Light"/>
          <w:b/>
          <w:bCs/>
          <w:sz w:val="28"/>
          <w:szCs w:val="28"/>
        </w:rPr>
      </w:pPr>
      <w:r w:rsidRPr="00EF507A">
        <w:rPr>
          <w:rFonts w:ascii="Calibri Light" w:eastAsia="Calibri" w:hAnsi="Calibri Light" w:cs="Calibri Light"/>
          <w:b/>
          <w:bCs/>
          <w:sz w:val="28"/>
          <w:szCs w:val="28"/>
        </w:rPr>
        <w:t xml:space="preserve">ANGLICKÝ JAZYK </w:t>
      </w:r>
    </w:p>
    <w:p w14:paraId="0304EB76" w14:textId="09F78A77" w:rsidR="008D3066" w:rsidRPr="00EF507A" w:rsidRDefault="00EF507A" w:rsidP="00EF507A">
      <w:pPr>
        <w:keepNext/>
        <w:jc w:val="both"/>
        <w:rPr>
          <w:rFonts w:ascii="Calibri Light" w:eastAsia="Calibri" w:hAnsi="Calibri Light" w:cs="Calibri Light"/>
          <w:b/>
          <w:bCs/>
          <w:sz w:val="28"/>
          <w:szCs w:val="28"/>
        </w:rPr>
      </w:pPr>
      <w:r w:rsidRPr="00EF507A">
        <w:rPr>
          <w:rFonts w:ascii="Calibri Light" w:eastAsia="Calibri" w:hAnsi="Calibri Light" w:cs="Calibri Light"/>
          <w:b/>
          <w:bCs/>
          <w:sz w:val="28"/>
          <w:szCs w:val="28"/>
        </w:rPr>
        <w:t>FUNPARK 2</w:t>
      </w:r>
    </w:p>
    <w:p w14:paraId="286D9CC1" w14:textId="77777777" w:rsidR="00EF507A" w:rsidRPr="00EF507A" w:rsidRDefault="00EF507A" w:rsidP="00EF507A">
      <w:pPr>
        <w:jc w:val="both"/>
        <w:rPr>
          <w:rFonts w:ascii="Calibri Light" w:eastAsia="Calibri" w:hAnsi="Calibri Light" w:cs="Calibri Light"/>
          <w:sz w:val="24"/>
          <w:szCs w:val="24"/>
        </w:rPr>
      </w:pPr>
    </w:p>
    <w:p w14:paraId="4F9D6107" w14:textId="3FEAA94C" w:rsidR="008D3066" w:rsidRPr="00EF507A" w:rsidRDefault="00000000" w:rsidP="00EF507A">
      <w:pPr>
        <w:jc w:val="both"/>
        <w:rPr>
          <w:rFonts w:ascii="Calibri Light" w:eastAsia="Calibri" w:hAnsi="Calibri Light" w:cs="Calibri Light"/>
          <w:sz w:val="24"/>
          <w:szCs w:val="24"/>
        </w:rPr>
      </w:pPr>
      <w:r w:rsidRPr="00EF507A">
        <w:rPr>
          <w:rFonts w:ascii="Calibri Light" w:eastAsia="Calibri" w:hAnsi="Calibri Light" w:cs="Calibri Light"/>
          <w:sz w:val="24"/>
          <w:szCs w:val="24"/>
        </w:rPr>
        <w:t>Anglický jazyk je vyučován od 3. ročníku v časové dotaci 3 hodiny týdně.</w:t>
      </w:r>
      <w:r w:rsidR="00EF507A" w:rsidRPr="00EF507A">
        <w:rPr>
          <w:rFonts w:ascii="Calibri Light" w:eastAsia="Calibri" w:hAnsi="Calibri Light" w:cs="Calibri Light"/>
          <w:sz w:val="24"/>
          <w:szCs w:val="24"/>
        </w:rPr>
        <w:t xml:space="preserve"> </w:t>
      </w:r>
      <w:r w:rsidRPr="00EF507A">
        <w:rPr>
          <w:rFonts w:ascii="Calibri Light" w:eastAsia="Calibri" w:hAnsi="Calibri Light" w:cs="Calibri Light"/>
          <w:sz w:val="24"/>
          <w:szCs w:val="24"/>
        </w:rPr>
        <w:t>Třídy se dělí obvykle na vnitřně diferencované jazykové skupiny.</w:t>
      </w:r>
    </w:p>
    <w:p w14:paraId="63A022EE" w14:textId="77777777" w:rsidR="008D3066" w:rsidRPr="00EF507A" w:rsidRDefault="00000000" w:rsidP="00EF507A">
      <w:pPr>
        <w:jc w:val="both"/>
        <w:rPr>
          <w:rFonts w:ascii="Calibri Light" w:eastAsia="Calibri" w:hAnsi="Calibri Light" w:cs="Calibri Light"/>
          <w:sz w:val="24"/>
          <w:szCs w:val="24"/>
        </w:rPr>
      </w:pPr>
      <w:r w:rsidRPr="00EF507A">
        <w:rPr>
          <w:rFonts w:ascii="Calibri Light" w:eastAsia="Calibri" w:hAnsi="Calibri Light" w:cs="Calibri Light"/>
          <w:sz w:val="24"/>
          <w:szCs w:val="24"/>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14:paraId="6E495969" w14:textId="77777777" w:rsidR="00EF507A" w:rsidRPr="00EF507A" w:rsidRDefault="00EF507A" w:rsidP="00EF507A">
      <w:pPr>
        <w:jc w:val="both"/>
        <w:rPr>
          <w:rFonts w:ascii="Calibri Light" w:eastAsia="Calibri" w:hAnsi="Calibri Light" w:cs="Calibri Light"/>
          <w:sz w:val="24"/>
          <w:szCs w:val="24"/>
        </w:rPr>
      </w:pPr>
    </w:p>
    <w:p w14:paraId="0327337B" w14:textId="36441E40" w:rsidR="008D3066" w:rsidRPr="00EF507A" w:rsidRDefault="00000000" w:rsidP="00EF507A">
      <w:pPr>
        <w:jc w:val="both"/>
        <w:rPr>
          <w:rFonts w:ascii="Calibri Light" w:eastAsia="Calibri" w:hAnsi="Calibri Light" w:cs="Calibri Light"/>
          <w:sz w:val="24"/>
          <w:szCs w:val="24"/>
        </w:rPr>
      </w:pPr>
      <w:r w:rsidRPr="00EF507A">
        <w:rPr>
          <w:rFonts w:ascii="Calibri Light" w:eastAsia="Calibri" w:hAnsi="Calibri Light" w:cs="Calibri Light"/>
          <w:sz w:val="24"/>
          <w:szCs w:val="24"/>
        </w:rPr>
        <w:t>Cílem výuky je získávání zájmu o cizí jazyk a utváření pozitivního vztahu k tomuto předmětu, osvojení jazykových znalostí a dovedností a aktivní využití komunikace v cizím jazyce, získání schopnosti číst s porozuměním, číst přiměřené texty v daném jazyce, porozumění přiměřeně (jazykově, obsahově, rozsahem) náročnému ústnímu sdělení na úrovni osvojených znalostí, poznání kultury zemí příslušné jazykové oblasti, vyhledání nejdůležitějších informací, práce s informacemi, pochopení významu znalosti cizích jazyků pro osobní život, formování vzájemného porozumění mezi zeměmi, respekt, tolerance k odlišným kulturním hodnotám jiných národů.</w:t>
      </w:r>
      <w:r w:rsidR="00EF507A" w:rsidRPr="00EF507A">
        <w:rPr>
          <w:rFonts w:ascii="Calibri Light" w:eastAsia="Calibri" w:hAnsi="Calibri Light" w:cs="Calibri Light"/>
          <w:sz w:val="24"/>
          <w:szCs w:val="24"/>
        </w:rPr>
        <w:t xml:space="preserve"> </w:t>
      </w:r>
      <w:r w:rsidRPr="00EF507A">
        <w:rPr>
          <w:rFonts w:ascii="Calibri Light" w:eastAsia="Calibri" w:hAnsi="Calibri Light" w:cs="Calibri Light"/>
          <w:sz w:val="24"/>
          <w:szCs w:val="24"/>
        </w:rPr>
        <w:t>Vyučování cizích jazyků probíhá v těsné návaznosti na ostatní předměty.</w:t>
      </w:r>
    </w:p>
    <w:p w14:paraId="282BE02E" w14:textId="77777777" w:rsidR="00EF507A" w:rsidRPr="00EF507A" w:rsidRDefault="00EF507A" w:rsidP="00EF507A">
      <w:pPr>
        <w:jc w:val="both"/>
        <w:rPr>
          <w:rFonts w:ascii="Calibri Light" w:eastAsia="Calibri" w:hAnsi="Calibri Light" w:cs="Calibri Light"/>
          <w:sz w:val="24"/>
          <w:szCs w:val="24"/>
        </w:rPr>
      </w:pPr>
    </w:p>
    <w:p w14:paraId="11EE9B4D" w14:textId="29F985C7" w:rsidR="008D3066" w:rsidRPr="00EF507A" w:rsidRDefault="00000000" w:rsidP="00EF507A">
      <w:pPr>
        <w:jc w:val="both"/>
        <w:rPr>
          <w:rFonts w:ascii="Calibri Light" w:eastAsia="Calibri" w:hAnsi="Calibri Light" w:cs="Calibri Light"/>
          <w:sz w:val="24"/>
          <w:szCs w:val="24"/>
        </w:rPr>
      </w:pPr>
      <w:r w:rsidRPr="00EF507A">
        <w:rPr>
          <w:rFonts w:ascii="Calibri Light" w:eastAsia="Calibri" w:hAnsi="Calibri Light" w:cs="Calibri Light"/>
          <w:sz w:val="24"/>
          <w:szCs w:val="24"/>
        </w:rPr>
        <w:t xml:space="preserve">Zde jsou uvedeny vzdělávací strategie pro 4. ročník vycházející z učebnice </w:t>
      </w:r>
      <w:r w:rsidR="00EF507A" w:rsidRPr="00EF507A">
        <w:rPr>
          <w:rFonts w:ascii="Calibri Light" w:eastAsia="Calibri" w:hAnsi="Calibri Light" w:cs="Calibri Light"/>
          <w:sz w:val="24"/>
          <w:szCs w:val="24"/>
        </w:rPr>
        <w:t>FUNPARK</w:t>
      </w:r>
      <w:r w:rsidRPr="00EF507A">
        <w:rPr>
          <w:rFonts w:ascii="Calibri Light" w:eastAsia="Calibri" w:hAnsi="Calibri Light" w:cs="Calibri Light"/>
          <w:sz w:val="24"/>
          <w:szCs w:val="24"/>
        </w:rPr>
        <w:t xml:space="preserve"> 2. Vzdělávací obsah je třeba uvádět zvlášť pro jednotlivé ročníky či delší časová období. Zde je rozpracován vzdělávací obsah pro 4. ročník. Výstupy jsou uvedeny pro každou lekci, do ŠVP stačí uvést jejich celkový souhrn. Učivo je uvedeno podle kategorií, za všechny lekce dohromady.</w:t>
      </w:r>
    </w:p>
    <w:p w14:paraId="09C8937F" w14:textId="77777777" w:rsidR="008D3066" w:rsidRPr="00EF507A" w:rsidRDefault="00000000" w:rsidP="00EF507A">
      <w:pPr>
        <w:jc w:val="both"/>
        <w:rPr>
          <w:rFonts w:ascii="Calibri Light" w:eastAsia="Calibri" w:hAnsi="Calibri Light" w:cs="Calibri Light"/>
          <w:sz w:val="24"/>
          <w:szCs w:val="24"/>
        </w:rPr>
      </w:pPr>
      <w:r w:rsidRPr="00EF507A">
        <w:rPr>
          <w:rFonts w:ascii="Calibri Light" w:eastAsia="Calibri" w:hAnsi="Calibri Light" w:cs="Calibri Light"/>
          <w:sz w:val="24"/>
          <w:szCs w:val="24"/>
        </w:rPr>
        <w:t>Výchovné a vzdělávací strategie směřují k utváření a rozvíjení všech klíčových kompetencí:</w:t>
      </w:r>
    </w:p>
    <w:p w14:paraId="24B390AD" w14:textId="77777777" w:rsidR="00EF507A" w:rsidRPr="00EF507A" w:rsidRDefault="00EF507A" w:rsidP="00EF507A">
      <w:pPr>
        <w:rPr>
          <w:rFonts w:ascii="Calibri Light" w:eastAsia="Calibri" w:hAnsi="Calibri Light" w:cs="Calibri Light"/>
          <w:sz w:val="24"/>
          <w:szCs w:val="24"/>
        </w:rPr>
      </w:pPr>
    </w:p>
    <w:p w14:paraId="1E161430" w14:textId="25B4174B"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 UČENÍ / UČITEL</w:t>
      </w:r>
    </w:p>
    <w:p w14:paraId="50114157"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 xml:space="preserve">prostřednictví </w:t>
      </w:r>
      <w:proofErr w:type="spellStart"/>
      <w:r w:rsidRPr="00EF507A">
        <w:rPr>
          <w:rFonts w:ascii="Calibri Light" w:eastAsia="Calibri" w:hAnsi="Calibri Light" w:cs="Calibri Light"/>
          <w:sz w:val="24"/>
          <w:szCs w:val="24"/>
        </w:rPr>
        <w:t>flashcards</w:t>
      </w:r>
      <w:proofErr w:type="spellEnd"/>
      <w:r w:rsidRPr="00EF507A">
        <w:rPr>
          <w:rFonts w:ascii="Calibri Light" w:eastAsia="Calibri" w:hAnsi="Calibri Light" w:cs="Calibri Light"/>
          <w:sz w:val="24"/>
          <w:szCs w:val="24"/>
        </w:rPr>
        <w:t>, her, gest a mimiky pomáhá žákům pochopit základní jazykové jevy a budovat základy gramatiky</w:t>
      </w:r>
    </w:p>
    <w:p w14:paraId="41048085"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pomocí her podporuje a rozvíjí schopnost žáků učit se</w:t>
      </w:r>
    </w:p>
    <w:p w14:paraId="64C346F4"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pomocí her a písní podporuje a rozvíjí schopnost žáků používat vizuálních podnětů k odhadu významu neznámých slov</w:t>
      </w:r>
    </w:p>
    <w:p w14:paraId="3285FA46"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 xml:space="preserve">reflektuje individuální schopnosti žáků a prezentuje novou látku různými způsoby: vizuálně pomocí samostatných obrázků </w:t>
      </w:r>
    </w:p>
    <w:p w14:paraId="58DF1E07" w14:textId="77777777" w:rsidR="008D3066" w:rsidRPr="00EF507A" w:rsidRDefault="00000000" w:rsidP="00EF507A">
      <w:pPr>
        <w:pStyle w:val="Odstavecseseznamem"/>
        <w:ind w:left="567"/>
        <w:rPr>
          <w:rFonts w:ascii="Calibri Light" w:eastAsia="Calibri" w:hAnsi="Calibri Light" w:cs="Calibri Light"/>
          <w:sz w:val="24"/>
          <w:szCs w:val="24"/>
        </w:rPr>
      </w:pPr>
      <w:r w:rsidRPr="00EF507A">
        <w:rPr>
          <w:rFonts w:ascii="Calibri Light" w:eastAsia="Calibri" w:hAnsi="Calibri Light" w:cs="Calibri Light"/>
          <w:sz w:val="24"/>
          <w:szCs w:val="24"/>
        </w:rPr>
        <w:t xml:space="preserve">či obrázků v učebnici, poslechem nahrávky nebo svého hlasu a také fyzicky prostřednictvím mimiky, gesty, pohyby, dramatizací </w:t>
      </w:r>
    </w:p>
    <w:p w14:paraId="028FE124" w14:textId="77777777" w:rsidR="008D3066" w:rsidRPr="00EF507A" w:rsidRDefault="00000000" w:rsidP="00EF507A">
      <w:pPr>
        <w:pStyle w:val="Odstavecseseznamem"/>
        <w:ind w:left="567"/>
        <w:rPr>
          <w:rFonts w:ascii="Calibri Light" w:eastAsia="Calibri" w:hAnsi="Calibri Light" w:cs="Calibri Light"/>
          <w:sz w:val="24"/>
          <w:szCs w:val="24"/>
        </w:rPr>
      </w:pPr>
      <w:r w:rsidRPr="00EF507A">
        <w:rPr>
          <w:rFonts w:ascii="Calibri Light" w:eastAsia="Calibri" w:hAnsi="Calibri Light" w:cs="Calibri Light"/>
          <w:sz w:val="24"/>
          <w:szCs w:val="24"/>
        </w:rPr>
        <w:t>příběhů</w:t>
      </w:r>
    </w:p>
    <w:p w14:paraId="64BCD973"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lastRenderedPageBreak/>
        <w:t>využívá skutečných předmětů, obrázků či dalších vizuálních pomůcek a podnětů k podpoře chápání významu slov a vět</w:t>
      </w:r>
    </w:p>
    <w:p w14:paraId="3BEEF389"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pomáhá s budováním portfolia, poskytuje hodnocení, výsledky testů, komentáře k úkolům, příklady prací atd.</w:t>
      </w:r>
    </w:p>
    <w:p w14:paraId="5901A8AF" w14:textId="77777777"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proofErr w:type="gramStart"/>
      <w:r w:rsidRPr="00EF507A">
        <w:rPr>
          <w:rFonts w:ascii="Calibri Light" w:eastAsia="Calibri" w:hAnsi="Calibri Light" w:cs="Calibri Light"/>
          <w:sz w:val="24"/>
          <w:szCs w:val="24"/>
        </w:rPr>
        <w:t>vytváří</w:t>
      </w:r>
      <w:proofErr w:type="gramEnd"/>
      <w:r w:rsidRPr="00EF507A">
        <w:rPr>
          <w:rFonts w:ascii="Calibri Light" w:eastAsia="Calibri" w:hAnsi="Calibri Light" w:cs="Calibri Light"/>
          <w:sz w:val="24"/>
          <w:szCs w:val="24"/>
        </w:rPr>
        <w:t xml:space="preserve"> pozitivní prožitek z učení všem žákům</w:t>
      </w:r>
    </w:p>
    <w:p w14:paraId="4DD0996D" w14:textId="77777777" w:rsidR="00EF507A" w:rsidRPr="00EF507A" w:rsidRDefault="00000000" w:rsidP="00EF507A">
      <w:pPr>
        <w:pStyle w:val="Odstavecseseznamem"/>
        <w:numPr>
          <w:ilvl w:val="0"/>
          <w:numId w:val="3"/>
        </w:numPr>
        <w:ind w:left="567" w:hanging="283"/>
        <w:rPr>
          <w:rFonts w:ascii="Calibri Light" w:eastAsia="Calibri" w:hAnsi="Calibri Light" w:cs="Calibri Light"/>
          <w:sz w:val="24"/>
          <w:szCs w:val="24"/>
        </w:rPr>
      </w:pPr>
      <w:proofErr w:type="gramStart"/>
      <w:r w:rsidRPr="00EF507A">
        <w:rPr>
          <w:rFonts w:ascii="Calibri Light" w:eastAsia="Calibri" w:hAnsi="Calibri Light" w:cs="Calibri Light"/>
          <w:sz w:val="24"/>
          <w:szCs w:val="24"/>
        </w:rPr>
        <w:t>vytváří</w:t>
      </w:r>
      <w:proofErr w:type="gramEnd"/>
      <w:r w:rsidRPr="00EF507A">
        <w:rPr>
          <w:rFonts w:ascii="Calibri Light" w:eastAsia="Calibri" w:hAnsi="Calibri Light" w:cs="Calibri Light"/>
          <w:sz w:val="24"/>
          <w:szCs w:val="24"/>
        </w:rPr>
        <w:t xml:space="preserve"> optimální podmínky pro osvojování učiva žákům nadaným a žákům se speciálními vzdělávacími potřebami</w:t>
      </w:r>
    </w:p>
    <w:p w14:paraId="38478540" w14:textId="24939BE6" w:rsidR="008D3066" w:rsidRPr="00EF507A" w:rsidRDefault="00000000" w:rsidP="00EF507A">
      <w:pPr>
        <w:pStyle w:val="Odstavecseseznamem"/>
        <w:numPr>
          <w:ilvl w:val="0"/>
          <w:numId w:val="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ve výuce respektuje základní učivo a učivo rozšiřující</w:t>
      </w:r>
    </w:p>
    <w:p w14:paraId="09D39559" w14:textId="77777777" w:rsidR="00EF507A" w:rsidRPr="00EF507A" w:rsidRDefault="00EF507A" w:rsidP="00EF507A">
      <w:pPr>
        <w:rPr>
          <w:rFonts w:ascii="Calibri Light" w:eastAsia="Calibri" w:hAnsi="Calibri Light" w:cs="Calibri Light"/>
          <w:sz w:val="24"/>
          <w:szCs w:val="24"/>
        </w:rPr>
      </w:pPr>
    </w:p>
    <w:p w14:paraId="2ACFB6DA" w14:textId="1F5DA127"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 UČENÍ / ŽÁCI</w:t>
      </w:r>
    </w:p>
    <w:p w14:paraId="7DA6916C"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 xml:space="preserve">pracují na přiměřeně náročných úkolech, které je motivují k dalšímu učení </w:t>
      </w:r>
    </w:p>
    <w:p w14:paraId="7A25E054"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 xml:space="preserve">vypracovávají mapu osobního pokroku, opakovací stránky a testy, pracují v portfoliu, </w:t>
      </w:r>
      <w:proofErr w:type="gramStart"/>
      <w:r w:rsidRPr="00EF507A">
        <w:rPr>
          <w:rFonts w:ascii="Calibri Light" w:eastAsia="Calibri" w:hAnsi="Calibri Light" w:cs="Calibri Light"/>
          <w:sz w:val="24"/>
          <w:szCs w:val="24"/>
        </w:rPr>
        <w:t>řeší</w:t>
      </w:r>
      <w:proofErr w:type="gramEnd"/>
      <w:r w:rsidRPr="00EF507A">
        <w:rPr>
          <w:rFonts w:ascii="Calibri Light" w:eastAsia="Calibri" w:hAnsi="Calibri Light" w:cs="Calibri Light"/>
          <w:sz w:val="24"/>
          <w:szCs w:val="24"/>
        </w:rPr>
        <w:t xml:space="preserve"> další úkoly a kvízy, které jim slouží k sebereflexi a k autoevaluaci</w:t>
      </w:r>
    </w:p>
    <w:p w14:paraId="1A1BFFB6"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 xml:space="preserve">pracují s různými zdroji informací, vyhledávají informace z krátkého textu </w:t>
      </w:r>
    </w:p>
    <w:p w14:paraId="3F2DB312"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operují s obecně užívanými termíny, znaky a symboly (ikony)</w:t>
      </w:r>
    </w:p>
    <w:p w14:paraId="573B9E17"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pracují se slovníčkem učebnice a seznamují se dalšími možnostmi vyhledávání cizích slov</w:t>
      </w:r>
    </w:p>
    <w:p w14:paraId="252CCF6B" w14:textId="77777777" w:rsidR="008D3066" w:rsidRPr="00EF507A" w:rsidRDefault="00000000" w:rsidP="00EF507A">
      <w:pPr>
        <w:numPr>
          <w:ilvl w:val="2"/>
          <w:numId w:val="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pracují v IZZI, která jim pomáhá hlavně v domácí přípravě</w:t>
      </w:r>
    </w:p>
    <w:p w14:paraId="151059F0" w14:textId="77777777" w:rsidR="00EF507A" w:rsidRDefault="00EF507A" w:rsidP="00EF507A">
      <w:pPr>
        <w:rPr>
          <w:rFonts w:ascii="Calibri Light" w:eastAsia="Calibri" w:hAnsi="Calibri Light" w:cs="Calibri Light"/>
          <w:sz w:val="24"/>
          <w:szCs w:val="24"/>
        </w:rPr>
      </w:pPr>
    </w:p>
    <w:p w14:paraId="4C3DE8FE" w14:textId="77777777" w:rsidR="00EF507A" w:rsidRPr="00EF507A" w:rsidRDefault="00EF507A" w:rsidP="00EF507A">
      <w:pPr>
        <w:rPr>
          <w:rFonts w:ascii="Calibri Light" w:eastAsia="Calibri" w:hAnsi="Calibri Light" w:cs="Calibri Light"/>
          <w:sz w:val="24"/>
          <w:szCs w:val="24"/>
        </w:rPr>
      </w:pPr>
    </w:p>
    <w:p w14:paraId="720EB17D" w14:textId="5F7CD456"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 ŘEŠENÍ PROBLÉMŮ / UČITEL</w:t>
      </w:r>
    </w:p>
    <w:p w14:paraId="38BBF5A8" w14:textId="77777777" w:rsidR="008D3066" w:rsidRPr="00EF507A" w:rsidRDefault="00000000" w:rsidP="00EF507A">
      <w:pPr>
        <w:numPr>
          <w:ilvl w:val="2"/>
          <w:numId w:val="5"/>
        </w:numPr>
        <w:ind w:left="567" w:hanging="283"/>
        <w:jc w:val="both"/>
        <w:rPr>
          <w:rFonts w:ascii="Calibri Light" w:eastAsia="Calibri" w:hAnsi="Calibri Light" w:cs="Calibri Light"/>
          <w:sz w:val="24"/>
          <w:szCs w:val="24"/>
        </w:rPr>
      </w:pPr>
      <w:r w:rsidRPr="00EF507A">
        <w:rPr>
          <w:rFonts w:ascii="Calibri Light" w:eastAsia="Calibri" w:hAnsi="Calibri Light" w:cs="Calibri Light"/>
          <w:sz w:val="24"/>
          <w:szCs w:val="24"/>
        </w:rPr>
        <w:t>vede žáky k tomu, aby se nebáli problémů</w:t>
      </w:r>
    </w:p>
    <w:p w14:paraId="1DCC016E" w14:textId="77777777" w:rsidR="008D3066" w:rsidRPr="00EF507A" w:rsidRDefault="00000000" w:rsidP="00EF507A">
      <w:pPr>
        <w:numPr>
          <w:ilvl w:val="2"/>
          <w:numId w:val="5"/>
        </w:numPr>
        <w:ind w:left="567" w:hanging="283"/>
        <w:jc w:val="both"/>
        <w:rPr>
          <w:rFonts w:ascii="Calibri Light" w:eastAsia="Calibri" w:hAnsi="Calibri Light" w:cs="Calibri Light"/>
          <w:sz w:val="24"/>
          <w:szCs w:val="24"/>
        </w:rPr>
      </w:pPr>
      <w:r w:rsidRPr="00EF507A">
        <w:rPr>
          <w:rFonts w:ascii="Calibri Light" w:eastAsia="Calibri" w:hAnsi="Calibri Light" w:cs="Calibri Light"/>
          <w:sz w:val="24"/>
          <w:szCs w:val="24"/>
        </w:rPr>
        <w:t>prostřednictvím her, písní, hádanek a komiksového čtení rozvíjí schopnost žáků logického myšlení a rozhodování se pro správné řešení</w:t>
      </w:r>
    </w:p>
    <w:p w14:paraId="365F92CE" w14:textId="77777777" w:rsidR="008D3066" w:rsidRPr="00EF507A" w:rsidRDefault="00000000" w:rsidP="00EF507A">
      <w:pPr>
        <w:numPr>
          <w:ilvl w:val="2"/>
          <w:numId w:val="5"/>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zařazuje do výuky jazykové hry, které evokují k hádání a dedukci</w:t>
      </w:r>
    </w:p>
    <w:p w14:paraId="0AA6FCFC" w14:textId="77777777" w:rsidR="00EF507A" w:rsidRPr="00EF507A" w:rsidRDefault="00EF507A" w:rsidP="00EF507A">
      <w:pPr>
        <w:rPr>
          <w:rFonts w:ascii="Calibri Light" w:eastAsia="Calibri" w:hAnsi="Calibri Light" w:cs="Calibri Light"/>
          <w:sz w:val="24"/>
          <w:szCs w:val="24"/>
        </w:rPr>
      </w:pPr>
    </w:p>
    <w:p w14:paraId="0B8FCB5F" w14:textId="321B49BD"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 ŘEŠENÍ PROBLÉMŮ / ŽÁCI</w:t>
      </w:r>
    </w:p>
    <w:p w14:paraId="2679A985" w14:textId="77777777" w:rsidR="008D3066" w:rsidRPr="00EF507A" w:rsidRDefault="00000000" w:rsidP="00EF507A">
      <w:pPr>
        <w:pStyle w:val="Odstavecseseznamem"/>
        <w:numPr>
          <w:ilvl w:val="0"/>
          <w:numId w:val="11"/>
        </w:numPr>
        <w:ind w:left="567" w:hanging="283"/>
        <w:rPr>
          <w:rFonts w:ascii="Calibri Light" w:eastAsia="Calibri" w:hAnsi="Calibri Light" w:cs="Calibri Light"/>
          <w:sz w:val="24"/>
          <w:szCs w:val="24"/>
        </w:rPr>
      </w:pPr>
      <w:proofErr w:type="gramStart"/>
      <w:r w:rsidRPr="00EF507A">
        <w:rPr>
          <w:rFonts w:ascii="Calibri Light" w:eastAsia="Calibri" w:hAnsi="Calibri Light" w:cs="Calibri Light"/>
          <w:sz w:val="24"/>
          <w:szCs w:val="24"/>
        </w:rPr>
        <w:t>řeší</w:t>
      </w:r>
      <w:proofErr w:type="gramEnd"/>
      <w:r w:rsidRPr="00EF507A">
        <w:rPr>
          <w:rFonts w:ascii="Calibri Light" w:eastAsia="Calibri" w:hAnsi="Calibri Light" w:cs="Calibri Light"/>
          <w:sz w:val="24"/>
          <w:szCs w:val="24"/>
        </w:rPr>
        <w:t xml:space="preserve"> jednoduché problémové situace v cizojazyčném prostředí</w:t>
      </w:r>
    </w:p>
    <w:p w14:paraId="24691B06" w14:textId="77777777" w:rsidR="008D3066" w:rsidRPr="00EF507A" w:rsidRDefault="00000000" w:rsidP="00EF507A">
      <w:pPr>
        <w:pStyle w:val="Odstavecseseznamem"/>
        <w:numPr>
          <w:ilvl w:val="0"/>
          <w:numId w:val="11"/>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domýšlí obsah myšlenky u neúplného sdělení, předvídají děj příběhů na základě doprovodné ilustrace či zvukové nahrávky</w:t>
      </w:r>
    </w:p>
    <w:p w14:paraId="789ADD7A" w14:textId="77777777" w:rsidR="00EF507A" w:rsidRPr="00EF507A" w:rsidRDefault="00000000" w:rsidP="00EF507A">
      <w:pPr>
        <w:pStyle w:val="Odstavecseseznamem"/>
        <w:numPr>
          <w:ilvl w:val="0"/>
          <w:numId w:val="11"/>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využívají všech dostupných prostředků k vyřešení úkolů</w:t>
      </w:r>
    </w:p>
    <w:p w14:paraId="693C5FE3" w14:textId="77777777" w:rsidR="00EF507A" w:rsidRDefault="00EF507A" w:rsidP="00EF507A">
      <w:pPr>
        <w:rPr>
          <w:rFonts w:ascii="Calibri Light" w:eastAsia="Calibri" w:hAnsi="Calibri Light" w:cs="Calibri Light"/>
          <w:sz w:val="24"/>
          <w:szCs w:val="24"/>
        </w:rPr>
      </w:pPr>
    </w:p>
    <w:p w14:paraId="34F2CB6A" w14:textId="77777777" w:rsidR="00EF507A" w:rsidRPr="00EF507A" w:rsidRDefault="00EF507A" w:rsidP="00EF507A">
      <w:pPr>
        <w:rPr>
          <w:rFonts w:ascii="Calibri Light" w:eastAsia="Calibri" w:hAnsi="Calibri Light" w:cs="Calibri Light"/>
          <w:sz w:val="24"/>
          <w:szCs w:val="24"/>
        </w:rPr>
      </w:pPr>
    </w:p>
    <w:p w14:paraId="31568C63" w14:textId="5A752F3B"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KOMUNIKATIVNÍ / UČITEL</w:t>
      </w:r>
    </w:p>
    <w:p w14:paraId="60548CED" w14:textId="77777777" w:rsidR="008D3066" w:rsidRPr="00EF507A" w:rsidRDefault="00000000" w:rsidP="00EF507A">
      <w:pPr>
        <w:numPr>
          <w:ilvl w:val="2"/>
          <w:numId w:val="7"/>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se od počátku zaměřuje na poslech s porozuměním, který umožňuje neverbální komunikaci žáků</w:t>
      </w:r>
    </w:p>
    <w:p w14:paraId="26AF4D92" w14:textId="77777777" w:rsidR="008D3066" w:rsidRPr="00EF507A" w:rsidRDefault="00000000" w:rsidP="00EF507A">
      <w:pPr>
        <w:numPr>
          <w:ilvl w:val="2"/>
          <w:numId w:val="7"/>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seznamuje žáky s takovou slovní zásobou a jazykovými strukturami, které jim umožní brzkou jednoduchou konverzaci</w:t>
      </w:r>
    </w:p>
    <w:p w14:paraId="2E3F9BFA" w14:textId="77777777" w:rsidR="008D3066" w:rsidRPr="00EF507A" w:rsidRDefault="00000000" w:rsidP="00EF507A">
      <w:pPr>
        <w:numPr>
          <w:ilvl w:val="2"/>
          <w:numId w:val="7"/>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všemi prostředky vede žáky ke správnému vyjadřování</w:t>
      </w:r>
    </w:p>
    <w:p w14:paraId="6E6C59A2" w14:textId="77777777" w:rsidR="00EF507A" w:rsidRDefault="00EF507A" w:rsidP="00EF507A">
      <w:pPr>
        <w:rPr>
          <w:rFonts w:ascii="Calibri Light" w:eastAsia="Calibri" w:hAnsi="Calibri Light" w:cs="Calibri Light"/>
          <w:sz w:val="24"/>
          <w:szCs w:val="24"/>
        </w:rPr>
      </w:pPr>
    </w:p>
    <w:p w14:paraId="594F99AA" w14:textId="047C6C2E"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KOMUNIKATIVNÍ / ŽÁCI</w:t>
      </w:r>
    </w:p>
    <w:p w14:paraId="5DC6F269" w14:textId="77777777" w:rsidR="008D3066" w:rsidRPr="00EF507A" w:rsidRDefault="00000000" w:rsidP="00EF507A">
      <w:pPr>
        <w:pStyle w:val="Odstavecseseznamem"/>
        <w:numPr>
          <w:ilvl w:val="0"/>
          <w:numId w:val="12"/>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napodobováním a opakováním ukotvují fonetickou, ortografickou a lingvistickou stránku jazyka</w:t>
      </w:r>
    </w:p>
    <w:p w14:paraId="344E9650" w14:textId="77777777" w:rsidR="008D3066" w:rsidRPr="00EF507A" w:rsidRDefault="00000000" w:rsidP="00EF507A">
      <w:pPr>
        <w:pStyle w:val="Odstavecseseznamem"/>
        <w:numPr>
          <w:ilvl w:val="0"/>
          <w:numId w:val="12"/>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formulují jednoduché i složitější myšlenky v anglickém jazyce</w:t>
      </w:r>
    </w:p>
    <w:p w14:paraId="45E951AE" w14:textId="77777777" w:rsidR="008D3066" w:rsidRPr="00EF507A" w:rsidRDefault="00000000" w:rsidP="00EF507A">
      <w:pPr>
        <w:pStyle w:val="Odstavecseseznamem"/>
        <w:numPr>
          <w:ilvl w:val="0"/>
          <w:numId w:val="12"/>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rozumějí promluvě a přiměřeně složitému textu v anglickém jazyce</w:t>
      </w:r>
    </w:p>
    <w:p w14:paraId="22EF5927" w14:textId="77777777" w:rsidR="008D3066" w:rsidRPr="00EF507A" w:rsidRDefault="00000000" w:rsidP="00EF507A">
      <w:pPr>
        <w:pStyle w:val="Odstavecseseznamem"/>
        <w:numPr>
          <w:ilvl w:val="0"/>
          <w:numId w:val="12"/>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využívají dovednosti osvojených v anglickém jazyce k navázání kontaktu či vztahu</w:t>
      </w:r>
    </w:p>
    <w:p w14:paraId="533BF7F2" w14:textId="77777777" w:rsidR="008D3066" w:rsidRPr="00EF507A" w:rsidRDefault="00000000" w:rsidP="00EF507A">
      <w:pPr>
        <w:pStyle w:val="Odstavecseseznamem"/>
        <w:numPr>
          <w:ilvl w:val="0"/>
          <w:numId w:val="12"/>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vyjadřují se v souladu s anglickou gramatikou</w:t>
      </w:r>
    </w:p>
    <w:p w14:paraId="3EA3E365" w14:textId="77777777" w:rsidR="008D3066" w:rsidRPr="00EF507A" w:rsidRDefault="008D3066" w:rsidP="00EF507A">
      <w:pPr>
        <w:rPr>
          <w:rFonts w:ascii="Calibri Light" w:eastAsia="Calibri" w:hAnsi="Calibri Light" w:cs="Calibri Light"/>
          <w:sz w:val="24"/>
          <w:szCs w:val="24"/>
        </w:rPr>
      </w:pPr>
    </w:p>
    <w:p w14:paraId="3057636C" w14:textId="77777777" w:rsidR="008D3066" w:rsidRPr="00EF507A" w:rsidRDefault="008D3066" w:rsidP="00EF507A">
      <w:pPr>
        <w:rPr>
          <w:rFonts w:ascii="Calibri Light" w:eastAsia="Calibri" w:hAnsi="Calibri Light" w:cs="Calibri Light"/>
          <w:sz w:val="24"/>
          <w:szCs w:val="24"/>
        </w:rPr>
      </w:pPr>
    </w:p>
    <w:p w14:paraId="181EBC2A" w14:textId="49E9589C"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SOCIÁLNÍ A PERSONÁLNÍ / UČITEL</w:t>
      </w:r>
    </w:p>
    <w:p w14:paraId="6E2561A9" w14:textId="77777777" w:rsidR="008D3066" w:rsidRPr="00EF507A" w:rsidRDefault="00000000" w:rsidP="00EF507A">
      <w:pPr>
        <w:numPr>
          <w:ilvl w:val="2"/>
          <w:numId w:val="9"/>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zohledňuje individuální potřeby žáků a zařazuje do výuky jim odpovídající aktivity a cvičení, které učebnice nabízí</w:t>
      </w:r>
    </w:p>
    <w:p w14:paraId="2B207866" w14:textId="77777777" w:rsidR="008D3066" w:rsidRPr="00EF507A" w:rsidRDefault="00000000" w:rsidP="00EF507A">
      <w:pPr>
        <w:numPr>
          <w:ilvl w:val="2"/>
          <w:numId w:val="9"/>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učitel navozuje témata a uvádí modelové rozhovory ze skutečného života</w:t>
      </w:r>
    </w:p>
    <w:p w14:paraId="17B79907" w14:textId="77777777" w:rsidR="008D3066" w:rsidRPr="00EF507A" w:rsidRDefault="00000000" w:rsidP="00EF507A">
      <w:pPr>
        <w:numPr>
          <w:ilvl w:val="2"/>
          <w:numId w:val="9"/>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uvádí žáky do učiva prostřednictvím témat a postav, které jsou mu blízká a známá</w:t>
      </w:r>
    </w:p>
    <w:p w14:paraId="4D7B441E" w14:textId="77777777" w:rsidR="00EF507A" w:rsidRDefault="00EF507A" w:rsidP="00EF507A">
      <w:pPr>
        <w:rPr>
          <w:rFonts w:ascii="Calibri Light" w:eastAsia="Calibri" w:hAnsi="Calibri Light" w:cs="Calibri Light"/>
          <w:sz w:val="24"/>
          <w:szCs w:val="24"/>
        </w:rPr>
      </w:pPr>
    </w:p>
    <w:p w14:paraId="79766F51" w14:textId="4892C59C"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SOCIÁLNÍ A PERSONÁLNÍ / ŽÁCI</w:t>
      </w:r>
    </w:p>
    <w:p w14:paraId="4F996518" w14:textId="77777777" w:rsidR="008D3066" w:rsidRPr="00EF507A" w:rsidRDefault="00000000" w:rsidP="00EF507A">
      <w:pPr>
        <w:pStyle w:val="Odstavecseseznamem"/>
        <w:numPr>
          <w:ilvl w:val="0"/>
          <w:numId w:val="1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si v jednoduchých situacích vyžádají v angličtině pomoc, radu, informaci</w:t>
      </w:r>
    </w:p>
    <w:p w14:paraId="4AC82E7F" w14:textId="77777777" w:rsidR="008D3066" w:rsidRPr="00EF507A" w:rsidRDefault="00000000" w:rsidP="00EF507A">
      <w:pPr>
        <w:pStyle w:val="Odstavecseseznamem"/>
        <w:numPr>
          <w:ilvl w:val="0"/>
          <w:numId w:val="13"/>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spolupracují v anglicky hovořící skupině na společném jednoduchém úkolu</w:t>
      </w:r>
    </w:p>
    <w:p w14:paraId="7CACA3BC" w14:textId="77777777" w:rsidR="008D3066" w:rsidRDefault="008D3066" w:rsidP="00EF507A">
      <w:pPr>
        <w:rPr>
          <w:rFonts w:ascii="Calibri Light" w:eastAsia="Calibri" w:hAnsi="Calibri Light" w:cs="Calibri Light"/>
          <w:sz w:val="24"/>
          <w:szCs w:val="24"/>
        </w:rPr>
      </w:pPr>
    </w:p>
    <w:p w14:paraId="1B993972" w14:textId="77777777" w:rsidR="00EF507A" w:rsidRPr="00EF507A" w:rsidRDefault="00EF507A" w:rsidP="00EF507A">
      <w:pPr>
        <w:rPr>
          <w:rFonts w:ascii="Calibri Light" w:eastAsia="Calibri" w:hAnsi="Calibri Light" w:cs="Calibri Light"/>
          <w:sz w:val="24"/>
          <w:szCs w:val="24"/>
        </w:rPr>
      </w:pPr>
    </w:p>
    <w:p w14:paraId="0C406313" w14:textId="1A694A26"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OBČANSKÉ / UČITEL</w:t>
      </w:r>
    </w:p>
    <w:p w14:paraId="1D259331" w14:textId="77777777" w:rsidR="008D3066" w:rsidRPr="00EF507A" w:rsidRDefault="00000000" w:rsidP="00EF507A">
      <w:pPr>
        <w:pStyle w:val="Odstavecseseznamem"/>
        <w:numPr>
          <w:ilvl w:val="0"/>
          <w:numId w:val="14"/>
        </w:numPr>
        <w:ind w:left="567" w:hanging="283"/>
        <w:jc w:val="both"/>
        <w:rPr>
          <w:rFonts w:ascii="Calibri Light" w:eastAsia="Calibri" w:hAnsi="Calibri Light" w:cs="Calibri Light"/>
          <w:sz w:val="24"/>
          <w:szCs w:val="24"/>
        </w:rPr>
      </w:pPr>
      <w:r w:rsidRPr="00EF507A">
        <w:rPr>
          <w:rFonts w:ascii="Calibri Light" w:eastAsia="Calibri" w:hAnsi="Calibri Light" w:cs="Calibri Light"/>
          <w:sz w:val="24"/>
          <w:szCs w:val="24"/>
        </w:rPr>
        <w:t>zdůrazňuje důležitost a nutnost komunikace v anglickém jazyce nejen jako prostředku dorozumívání, ale i pro další život a vzdělávání</w:t>
      </w:r>
    </w:p>
    <w:p w14:paraId="458C769F" w14:textId="77777777" w:rsidR="008D3066" w:rsidRPr="00EF507A" w:rsidRDefault="00000000" w:rsidP="00EF507A">
      <w:pPr>
        <w:pStyle w:val="Odstavecseseznamem"/>
        <w:numPr>
          <w:ilvl w:val="0"/>
          <w:numId w:val="1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lastRenderedPageBreak/>
        <w:t>nabízí žákům volitelné úkoly, výsledné práce žáků pak vystavuje ve třídě</w:t>
      </w:r>
    </w:p>
    <w:p w14:paraId="38AF97F7" w14:textId="77777777" w:rsidR="008D3066" w:rsidRPr="00EF507A" w:rsidRDefault="00000000" w:rsidP="00EF507A">
      <w:pPr>
        <w:pStyle w:val="Odstavecseseznamem"/>
        <w:numPr>
          <w:ilvl w:val="0"/>
          <w:numId w:val="14"/>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jedná a spolupracuje s rodiči žáka, netoleruje agresivní, hrubé a nezdvořilé projevy v chování žáků, důsledně dbá na dodržování pravidel chování, je připraven kdykoli komukoli pomoci</w:t>
      </w:r>
    </w:p>
    <w:p w14:paraId="4365AF47" w14:textId="77777777" w:rsidR="008D3066" w:rsidRPr="00EF507A" w:rsidRDefault="008D3066" w:rsidP="00EF507A">
      <w:pPr>
        <w:rPr>
          <w:rFonts w:ascii="Calibri Light" w:eastAsia="Calibri" w:hAnsi="Calibri Light" w:cs="Calibri Light"/>
          <w:sz w:val="24"/>
          <w:szCs w:val="24"/>
        </w:rPr>
      </w:pPr>
    </w:p>
    <w:p w14:paraId="2F021AC0" w14:textId="5A7D0DA5"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OBČANSKÉ / ŽÁCI</w:t>
      </w:r>
    </w:p>
    <w:p w14:paraId="7EC8F710" w14:textId="77777777" w:rsidR="008D3066" w:rsidRPr="00EF507A" w:rsidRDefault="00000000" w:rsidP="00EF507A">
      <w:pPr>
        <w:pStyle w:val="Odstavecseseznamem"/>
        <w:numPr>
          <w:ilvl w:val="0"/>
          <w:numId w:val="15"/>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získávají představu o zvycích v anglicky mluvících zemích</w:t>
      </w:r>
    </w:p>
    <w:p w14:paraId="7EBB0D4E" w14:textId="77777777" w:rsidR="008D3066" w:rsidRPr="00EF507A" w:rsidRDefault="00000000" w:rsidP="00EF507A">
      <w:pPr>
        <w:pStyle w:val="Odstavecseseznamem"/>
        <w:numPr>
          <w:ilvl w:val="0"/>
          <w:numId w:val="15"/>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žák porovnává naše zvyklosti se zvyklostmi v cizích zemích</w:t>
      </w:r>
    </w:p>
    <w:p w14:paraId="1CDBACCC" w14:textId="77777777" w:rsidR="00EF507A" w:rsidRDefault="00EF507A" w:rsidP="00EF507A">
      <w:pPr>
        <w:jc w:val="both"/>
        <w:rPr>
          <w:rFonts w:ascii="Calibri Light" w:eastAsia="Calibri" w:hAnsi="Calibri Light" w:cs="Calibri Light"/>
          <w:sz w:val="24"/>
          <w:szCs w:val="24"/>
        </w:rPr>
      </w:pPr>
    </w:p>
    <w:p w14:paraId="12A0515F" w14:textId="77777777" w:rsidR="00EF507A" w:rsidRDefault="00EF507A" w:rsidP="00EF507A">
      <w:pPr>
        <w:jc w:val="both"/>
        <w:rPr>
          <w:rFonts w:ascii="Calibri Light" w:eastAsia="Calibri" w:hAnsi="Calibri Light" w:cs="Calibri Light"/>
          <w:sz w:val="24"/>
          <w:szCs w:val="24"/>
        </w:rPr>
      </w:pPr>
    </w:p>
    <w:p w14:paraId="69C6A3D8" w14:textId="6CEB6775" w:rsidR="008D3066" w:rsidRPr="00EF507A" w:rsidRDefault="00EF507A" w:rsidP="00EF507A">
      <w:pPr>
        <w:jc w:val="both"/>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PRACOVNÍ / UČITEL</w:t>
      </w:r>
    </w:p>
    <w:p w14:paraId="04887B3A" w14:textId="77777777" w:rsidR="008D3066" w:rsidRPr="00EF507A" w:rsidRDefault="00000000" w:rsidP="00EF507A">
      <w:pPr>
        <w:pStyle w:val="Odstavecseseznamem"/>
        <w:numPr>
          <w:ilvl w:val="0"/>
          <w:numId w:val="16"/>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zadáváním jednoduchých úloh a podnětů k sebehodnocení povzbuzuje žáky k zodpovědnosti za vlastní učení</w:t>
      </w:r>
    </w:p>
    <w:p w14:paraId="02EC06D0" w14:textId="77777777" w:rsidR="008D3066" w:rsidRPr="00EF507A" w:rsidRDefault="00000000" w:rsidP="00EF507A">
      <w:pPr>
        <w:pStyle w:val="Odstavecseseznamem"/>
        <w:numPr>
          <w:ilvl w:val="0"/>
          <w:numId w:val="16"/>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využívá aktivity, které vyžadují jiný styl a místo práce, než práce s učebnicí a pracovním sešitem v lavici; například hry s kartami a obrázky, hry se slovy, pohybové hry, písně s pohyby apod.</w:t>
      </w:r>
    </w:p>
    <w:p w14:paraId="33CE0985" w14:textId="77777777" w:rsidR="008D3066" w:rsidRPr="00EF507A" w:rsidRDefault="00000000" w:rsidP="00EF507A">
      <w:pPr>
        <w:pStyle w:val="Odstavecseseznamem"/>
        <w:numPr>
          <w:ilvl w:val="0"/>
          <w:numId w:val="16"/>
        </w:numPr>
        <w:ind w:left="567" w:hanging="283"/>
        <w:rPr>
          <w:rFonts w:ascii="Calibri Light" w:eastAsia="Calibri" w:hAnsi="Calibri Light" w:cs="Calibri Light"/>
          <w:sz w:val="24"/>
          <w:szCs w:val="24"/>
        </w:rPr>
      </w:pPr>
      <w:r w:rsidRPr="00EF507A">
        <w:rPr>
          <w:rFonts w:ascii="Calibri Light" w:eastAsia="Calibri" w:hAnsi="Calibri Light" w:cs="Calibri Light"/>
          <w:sz w:val="24"/>
          <w:szCs w:val="24"/>
        </w:rPr>
        <w:t>poskytne žákům mapy osobního pokroku, které jsou součástí portfolia a pomáhají žákům uspořádat si klíčovou slovní zásobu</w:t>
      </w:r>
    </w:p>
    <w:p w14:paraId="024FF064" w14:textId="77777777" w:rsidR="008D3066" w:rsidRPr="00EF507A" w:rsidRDefault="00000000" w:rsidP="00EF507A">
      <w:pPr>
        <w:pStyle w:val="Odstavecseseznamem"/>
        <w:numPr>
          <w:ilvl w:val="0"/>
          <w:numId w:val="16"/>
        </w:numPr>
        <w:ind w:left="567" w:hanging="283"/>
        <w:jc w:val="both"/>
        <w:rPr>
          <w:rFonts w:ascii="Calibri Light" w:eastAsia="Calibri" w:hAnsi="Calibri Light" w:cs="Calibri Light"/>
          <w:sz w:val="24"/>
          <w:szCs w:val="24"/>
        </w:rPr>
      </w:pPr>
      <w:r w:rsidRPr="00EF507A">
        <w:rPr>
          <w:rFonts w:ascii="Calibri Light" w:eastAsia="Calibri" w:hAnsi="Calibri Light" w:cs="Calibri Light"/>
          <w:sz w:val="24"/>
          <w:szCs w:val="24"/>
        </w:rPr>
        <w:t>vede žáky k dodržování hygienických a pracovních pravidel při čtení a psaní</w:t>
      </w:r>
    </w:p>
    <w:p w14:paraId="4FC5D1DE" w14:textId="77777777" w:rsidR="008D3066" w:rsidRPr="00EF507A" w:rsidRDefault="00000000" w:rsidP="00EF507A">
      <w:pPr>
        <w:pStyle w:val="Odstavecseseznamem"/>
        <w:numPr>
          <w:ilvl w:val="0"/>
          <w:numId w:val="16"/>
        </w:numPr>
        <w:ind w:left="567" w:hanging="283"/>
        <w:jc w:val="both"/>
        <w:rPr>
          <w:rFonts w:ascii="Calibri Light" w:eastAsia="Calibri" w:hAnsi="Calibri Light" w:cs="Calibri Light"/>
          <w:sz w:val="24"/>
          <w:szCs w:val="24"/>
        </w:rPr>
      </w:pPr>
      <w:r w:rsidRPr="00EF507A">
        <w:rPr>
          <w:rFonts w:ascii="Calibri Light" w:eastAsia="Calibri" w:hAnsi="Calibri Light" w:cs="Calibri Light"/>
          <w:sz w:val="24"/>
          <w:szCs w:val="24"/>
        </w:rPr>
        <w:t>vyžaduje plnění pracovních povinností a závazků</w:t>
      </w:r>
    </w:p>
    <w:p w14:paraId="73110B90" w14:textId="77777777" w:rsidR="008D3066" w:rsidRPr="00EF507A" w:rsidRDefault="008D3066" w:rsidP="00EF507A">
      <w:pPr>
        <w:rPr>
          <w:rFonts w:ascii="Calibri Light" w:eastAsia="Calibri" w:hAnsi="Calibri Light" w:cs="Calibri Light"/>
          <w:sz w:val="24"/>
          <w:szCs w:val="24"/>
        </w:rPr>
      </w:pPr>
    </w:p>
    <w:p w14:paraId="6FF582F4" w14:textId="2C8A82F5" w:rsidR="008D3066" w:rsidRPr="00EF507A" w:rsidRDefault="00EF507A" w:rsidP="00EF507A">
      <w:pPr>
        <w:rPr>
          <w:rFonts w:ascii="Calibri Light" w:eastAsia="Calibri" w:hAnsi="Calibri Light" w:cs="Calibri Light"/>
          <w:b/>
          <w:bCs/>
          <w:sz w:val="24"/>
          <w:szCs w:val="24"/>
        </w:rPr>
      </w:pPr>
      <w:r w:rsidRPr="00EF507A">
        <w:rPr>
          <w:rFonts w:ascii="Calibri Light" w:eastAsia="Calibri" w:hAnsi="Calibri Light" w:cs="Calibri Light"/>
          <w:b/>
          <w:bCs/>
          <w:sz w:val="24"/>
          <w:szCs w:val="24"/>
        </w:rPr>
        <w:t>KOMPETENCE PRACOVNÍ / ŽÁCI</w:t>
      </w:r>
    </w:p>
    <w:p w14:paraId="38ADBD35" w14:textId="77777777" w:rsidR="008D3066" w:rsidRPr="00C67D08" w:rsidRDefault="00000000" w:rsidP="00C67D08">
      <w:pPr>
        <w:pStyle w:val="Odstavecseseznamem"/>
        <w:numPr>
          <w:ilvl w:val="0"/>
          <w:numId w:val="17"/>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 xml:space="preserve">pracují ve známém prostředí a se stejnou posloupností v každé lekci, což mu zajišťuje uspokojující rutinu </w:t>
      </w:r>
    </w:p>
    <w:p w14:paraId="7C4069C0" w14:textId="77777777" w:rsidR="008D3066" w:rsidRPr="00C67D08" w:rsidRDefault="00000000" w:rsidP="00C67D08">
      <w:pPr>
        <w:pStyle w:val="Odstavecseseznamem"/>
        <w:numPr>
          <w:ilvl w:val="0"/>
          <w:numId w:val="17"/>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udržují pořádek na pracovním místě, rozvíjejí schopnost dovést započatou práci do konce</w:t>
      </w:r>
    </w:p>
    <w:p w14:paraId="4E25E03D" w14:textId="77777777" w:rsidR="008D3066" w:rsidRPr="00C67D08" w:rsidRDefault="00000000" w:rsidP="00C67D08">
      <w:pPr>
        <w:pStyle w:val="Odstavecseseznamem"/>
        <w:numPr>
          <w:ilvl w:val="0"/>
          <w:numId w:val="17"/>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motivujeme žáky pochvalou za kvalitně odvedenou práci</w:t>
      </w:r>
    </w:p>
    <w:p w14:paraId="6847986C" w14:textId="77777777" w:rsidR="00C67D08" w:rsidRDefault="00C67D08" w:rsidP="00C67D08">
      <w:pPr>
        <w:rPr>
          <w:rFonts w:ascii="Calibri Light" w:eastAsia="Calibri" w:hAnsi="Calibri Light" w:cs="Calibri Light"/>
          <w:sz w:val="24"/>
          <w:szCs w:val="24"/>
        </w:rPr>
      </w:pPr>
    </w:p>
    <w:p w14:paraId="69E42A9A" w14:textId="77777777" w:rsidR="00C67D08" w:rsidRDefault="00C67D08" w:rsidP="00C67D08">
      <w:pPr>
        <w:rPr>
          <w:rFonts w:ascii="Calibri Light" w:eastAsia="Calibri" w:hAnsi="Calibri Light" w:cs="Calibri Light"/>
          <w:sz w:val="24"/>
          <w:szCs w:val="24"/>
        </w:rPr>
      </w:pPr>
    </w:p>
    <w:p w14:paraId="26C70417" w14:textId="298D4CAD" w:rsidR="008D3066" w:rsidRPr="00C67D08" w:rsidRDefault="00C67D08" w:rsidP="00C67D08">
      <w:pPr>
        <w:rPr>
          <w:rFonts w:ascii="Calibri Light" w:eastAsia="Calibri" w:hAnsi="Calibri Light" w:cs="Calibri Light"/>
          <w:b/>
          <w:bCs/>
          <w:sz w:val="24"/>
          <w:szCs w:val="24"/>
        </w:rPr>
      </w:pPr>
      <w:r w:rsidRPr="00C67D08">
        <w:rPr>
          <w:rFonts w:ascii="Calibri Light" w:eastAsia="Calibri" w:hAnsi="Calibri Light" w:cs="Calibri Light"/>
          <w:b/>
          <w:bCs/>
          <w:sz w:val="24"/>
          <w:szCs w:val="24"/>
        </w:rPr>
        <w:t>KOMPETENCE DIGITÁLNÍ / UČITEL</w:t>
      </w:r>
    </w:p>
    <w:p w14:paraId="3BF4A55F" w14:textId="4A0D6EDD" w:rsidR="008D3066" w:rsidRPr="00C67D08" w:rsidRDefault="00000000" w:rsidP="00C67D08">
      <w:pPr>
        <w:pStyle w:val="Odstavecseseznamem"/>
        <w:numPr>
          <w:ilvl w:val="0"/>
          <w:numId w:val="18"/>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 xml:space="preserve">pomáhá žákům ovládat běžně používaná digitální zařízení, aplikace a služby; využívá je při učení i při zapojení do života školy a do společnosti; samostatně rozhoduje, které </w:t>
      </w:r>
      <w:r w:rsidR="00C67D08" w:rsidRPr="00C67D08">
        <w:rPr>
          <w:rFonts w:ascii="Calibri Light" w:eastAsia="Calibri" w:hAnsi="Calibri Light" w:cs="Calibri Light"/>
          <w:sz w:val="24"/>
          <w:szCs w:val="24"/>
        </w:rPr>
        <w:t>technologie,</w:t>
      </w:r>
      <w:r w:rsidRPr="00C67D08">
        <w:rPr>
          <w:rFonts w:ascii="Calibri Light" w:eastAsia="Calibri" w:hAnsi="Calibri Light" w:cs="Calibri Light"/>
          <w:sz w:val="24"/>
          <w:szCs w:val="24"/>
        </w:rPr>
        <w:t xml:space="preserve"> pro jakou činnost či řešený problém použít</w:t>
      </w:r>
    </w:p>
    <w:p w14:paraId="3378FE23" w14:textId="77777777" w:rsidR="008D3066" w:rsidRPr="00C67D08" w:rsidRDefault="00000000" w:rsidP="00C67D08">
      <w:pPr>
        <w:pStyle w:val="Odstavecseseznamem"/>
        <w:numPr>
          <w:ilvl w:val="0"/>
          <w:numId w:val="18"/>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lastRenderedPageBreak/>
        <w:t>získává, vyhledává, kriticky posuzuje, spravuje a sdílí data, informace a digitální obsah, k tomu volí postupy, způsoby a prostředky, které odpovídají konkrétní situaci a účelu</w:t>
      </w:r>
    </w:p>
    <w:p w14:paraId="43BA4946" w14:textId="77777777" w:rsidR="008D3066" w:rsidRPr="00C67D08" w:rsidRDefault="00000000" w:rsidP="00C67D08">
      <w:pPr>
        <w:pStyle w:val="Odstavecseseznamem"/>
        <w:numPr>
          <w:ilvl w:val="0"/>
          <w:numId w:val="18"/>
        </w:numPr>
        <w:ind w:left="567" w:hanging="283"/>
        <w:rPr>
          <w:rFonts w:ascii="Calibri Light" w:eastAsia="Calibri" w:hAnsi="Calibri Light" w:cs="Calibri Light"/>
          <w:sz w:val="24"/>
          <w:szCs w:val="24"/>
        </w:rPr>
      </w:pPr>
      <w:proofErr w:type="gramStart"/>
      <w:r w:rsidRPr="00C67D08">
        <w:rPr>
          <w:rFonts w:ascii="Calibri Light" w:eastAsia="Calibri" w:hAnsi="Calibri Light" w:cs="Calibri Light"/>
          <w:sz w:val="24"/>
          <w:szCs w:val="24"/>
        </w:rPr>
        <w:t>vytváří</w:t>
      </w:r>
      <w:proofErr w:type="gramEnd"/>
      <w:r w:rsidRPr="00C67D08">
        <w:rPr>
          <w:rFonts w:ascii="Calibri Light" w:eastAsia="Calibri" w:hAnsi="Calibri Light" w:cs="Calibri Light"/>
          <w:sz w:val="24"/>
          <w:szCs w:val="24"/>
        </w:rPr>
        <w:t xml:space="preserve"> a upravuje digitální obsah, kombinuje různé formáty, vyjadřuje se za pomoci digitálních prostředků</w:t>
      </w:r>
    </w:p>
    <w:p w14:paraId="5C99E3FC" w14:textId="77777777" w:rsidR="008D3066" w:rsidRPr="00C67D08" w:rsidRDefault="00000000" w:rsidP="00C67D08">
      <w:pPr>
        <w:pStyle w:val="Odstavecseseznamem"/>
        <w:numPr>
          <w:ilvl w:val="0"/>
          <w:numId w:val="18"/>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využívá digitální technologie, aby si usnadnil práci, zautomatizoval rutinní činnosti, zefektivnil či zjednodušil své pracovní postupy a zkvalitnil výsledky své práce</w:t>
      </w:r>
    </w:p>
    <w:p w14:paraId="16CC276C" w14:textId="77777777" w:rsidR="008D3066" w:rsidRPr="00EF507A" w:rsidRDefault="008D3066" w:rsidP="00EF507A">
      <w:pPr>
        <w:rPr>
          <w:rFonts w:ascii="Calibri Light" w:eastAsia="Calibri" w:hAnsi="Calibri Light" w:cs="Calibri Light"/>
          <w:sz w:val="24"/>
          <w:szCs w:val="24"/>
        </w:rPr>
      </w:pPr>
    </w:p>
    <w:p w14:paraId="75D7B5D4" w14:textId="218F81D8" w:rsidR="008D3066" w:rsidRPr="00C67D08" w:rsidRDefault="00C67D08" w:rsidP="00C67D08">
      <w:pPr>
        <w:rPr>
          <w:rFonts w:ascii="Calibri Light" w:eastAsia="Calibri" w:hAnsi="Calibri Light" w:cs="Calibri Light"/>
          <w:b/>
          <w:bCs/>
          <w:sz w:val="24"/>
          <w:szCs w:val="24"/>
        </w:rPr>
      </w:pPr>
      <w:r w:rsidRPr="00C67D08">
        <w:rPr>
          <w:rFonts w:ascii="Calibri Light" w:eastAsia="Calibri" w:hAnsi="Calibri Light" w:cs="Calibri Light"/>
          <w:b/>
          <w:bCs/>
          <w:sz w:val="24"/>
          <w:szCs w:val="24"/>
        </w:rPr>
        <w:t>KOMPETENCE DIGITÁLNÍ / ŽÁCI</w:t>
      </w:r>
    </w:p>
    <w:p w14:paraId="6F678D09" w14:textId="77777777" w:rsidR="008D3066" w:rsidRPr="00C67D08" w:rsidRDefault="00000000" w:rsidP="00C67D08">
      <w:pPr>
        <w:pStyle w:val="Odstavecseseznamem"/>
        <w:numPr>
          <w:ilvl w:val="0"/>
          <w:numId w:val="19"/>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ovládají běžně používaná digitální zařízení, aplikace a služby; využívají je při učení i při zapojení do života školy a do společnosti</w:t>
      </w:r>
    </w:p>
    <w:p w14:paraId="729A783F" w14:textId="77777777" w:rsidR="008D3066" w:rsidRPr="00C67D08" w:rsidRDefault="00000000" w:rsidP="00C67D08">
      <w:pPr>
        <w:pStyle w:val="Odstavecseseznamem"/>
        <w:numPr>
          <w:ilvl w:val="0"/>
          <w:numId w:val="19"/>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využívají digitální technologie, aby si usnadnili práci, zautomatizovali rutinní činnosti, zefektivnil či zjednodušil své pracovní postupy a zkvalitnili výsledky své práce</w:t>
      </w:r>
    </w:p>
    <w:p w14:paraId="2B03EAF8" w14:textId="77777777" w:rsidR="008D3066" w:rsidRPr="00C67D08" w:rsidRDefault="00000000" w:rsidP="00C67D08">
      <w:pPr>
        <w:pStyle w:val="Odstavecseseznamem"/>
        <w:numPr>
          <w:ilvl w:val="0"/>
          <w:numId w:val="19"/>
        </w:numPr>
        <w:ind w:left="567" w:hanging="283"/>
        <w:rPr>
          <w:rFonts w:ascii="Calibri Light" w:eastAsia="Calibri" w:hAnsi="Calibri Light" w:cs="Calibri Light"/>
          <w:sz w:val="24"/>
          <w:szCs w:val="24"/>
        </w:rPr>
      </w:pPr>
      <w:r w:rsidRPr="00C67D08">
        <w:rPr>
          <w:rFonts w:ascii="Calibri Light" w:eastAsia="Calibri" w:hAnsi="Calibri Light" w:cs="Calibri Light"/>
          <w:sz w:val="24"/>
          <w:szCs w:val="24"/>
        </w:rPr>
        <w:t>chápou význam digitálních technologií pro lidskou společnost, seznamují se s novými technologiemi, kriticky hodnotí jejich přínosy a reflektují rizika jejich využívání</w:t>
      </w:r>
    </w:p>
    <w:p w14:paraId="5059FD17" w14:textId="77777777" w:rsidR="008D3066" w:rsidRPr="00EF507A" w:rsidRDefault="008D3066" w:rsidP="00EF507A">
      <w:pPr>
        <w:rPr>
          <w:rFonts w:ascii="Calibri Light" w:eastAsia="Calibri" w:hAnsi="Calibri Light" w:cs="Calibri Light"/>
          <w:sz w:val="24"/>
          <w:szCs w:val="24"/>
        </w:rPr>
      </w:pPr>
    </w:p>
    <w:p w14:paraId="26C0D96E" w14:textId="181280A0" w:rsidR="008D3066" w:rsidRPr="00EF507A" w:rsidRDefault="00C67D08" w:rsidP="00EF507A">
      <w:pPr>
        <w:rPr>
          <w:rFonts w:ascii="Calibri Light" w:eastAsia="Calibri" w:hAnsi="Calibri Light" w:cs="Calibri Light"/>
          <w:sz w:val="24"/>
          <w:szCs w:val="24"/>
        </w:rPr>
      </w:pPr>
      <w:r>
        <w:rPr>
          <w:rFonts w:ascii="Calibri Light" w:eastAsia="Calibri" w:hAnsi="Calibri Light" w:cs="Calibri Light"/>
          <w:sz w:val="24"/>
          <w:szCs w:val="24"/>
        </w:rPr>
        <w:br w:type="page"/>
      </w:r>
    </w:p>
    <w:tbl>
      <w:tblPr>
        <w:tblStyle w:val="a"/>
        <w:tblW w:w="14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15"/>
        <w:gridCol w:w="5655"/>
        <w:gridCol w:w="5055"/>
      </w:tblGrid>
      <w:tr w:rsidR="008D3066" w:rsidRPr="00C67D08" w14:paraId="770A3A5C" w14:textId="77777777">
        <w:trPr>
          <w:trHeight w:val="390"/>
        </w:trPr>
        <w:tc>
          <w:tcPr>
            <w:tcW w:w="3915" w:type="dxa"/>
            <w:tcBorders>
              <w:top w:val="single" w:sz="6" w:space="0" w:color="808080"/>
              <w:left w:val="single" w:sz="6" w:space="0" w:color="808080"/>
              <w:bottom w:val="single" w:sz="6" w:space="0" w:color="808080"/>
              <w:right w:val="single" w:sz="6" w:space="0" w:color="808080"/>
            </w:tcBorders>
            <w:shd w:val="clear" w:color="auto" w:fill="9CC2E5"/>
            <w:tcMar>
              <w:top w:w="20" w:type="dxa"/>
              <w:left w:w="20" w:type="dxa"/>
              <w:bottom w:w="20" w:type="dxa"/>
              <w:right w:w="20" w:type="dxa"/>
            </w:tcMar>
          </w:tcPr>
          <w:p w14:paraId="4F621957" w14:textId="18C5FC80" w:rsidR="008D3066" w:rsidRPr="00C67D08" w:rsidRDefault="00C67D08" w:rsidP="00EF507A">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lastRenderedPageBreak/>
              <w:t>ANGLICKÝ JAZYK</w:t>
            </w:r>
          </w:p>
        </w:tc>
        <w:tc>
          <w:tcPr>
            <w:tcW w:w="5655" w:type="dxa"/>
            <w:tcBorders>
              <w:top w:val="single" w:sz="6" w:space="0" w:color="808080"/>
              <w:left w:val="nil"/>
              <w:bottom w:val="single" w:sz="6" w:space="0" w:color="808080"/>
              <w:right w:val="single" w:sz="6" w:space="0" w:color="808080"/>
            </w:tcBorders>
            <w:shd w:val="clear" w:color="auto" w:fill="9CC2E5"/>
            <w:tcMar>
              <w:top w:w="20" w:type="dxa"/>
              <w:left w:w="20" w:type="dxa"/>
              <w:bottom w:w="20" w:type="dxa"/>
              <w:right w:w="20" w:type="dxa"/>
            </w:tcMar>
          </w:tcPr>
          <w:p w14:paraId="01730A48" w14:textId="52D16B52" w:rsidR="008D3066" w:rsidRPr="00C67D08" w:rsidRDefault="00C67D08" w:rsidP="00EF507A">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t>4. ROČNÍK</w:t>
            </w:r>
          </w:p>
        </w:tc>
        <w:tc>
          <w:tcPr>
            <w:tcW w:w="5055" w:type="dxa"/>
            <w:tcBorders>
              <w:top w:val="single" w:sz="6" w:space="0" w:color="808080"/>
              <w:left w:val="nil"/>
              <w:bottom w:val="single" w:sz="6" w:space="0" w:color="808080"/>
              <w:right w:val="single" w:sz="6" w:space="0" w:color="808080"/>
            </w:tcBorders>
            <w:shd w:val="clear" w:color="auto" w:fill="9CC2E5"/>
            <w:tcMar>
              <w:top w:w="20" w:type="dxa"/>
              <w:left w:w="20" w:type="dxa"/>
              <w:bottom w:w="20" w:type="dxa"/>
              <w:right w:w="20" w:type="dxa"/>
            </w:tcMar>
          </w:tcPr>
          <w:p w14:paraId="355E204F" w14:textId="26C4E213" w:rsidR="008D3066" w:rsidRPr="00C67D08" w:rsidRDefault="00C67D08" w:rsidP="00EF507A">
            <w:pPr>
              <w:rPr>
                <w:rFonts w:ascii="Calibri Light" w:eastAsia="Calibri" w:hAnsi="Calibri Light" w:cs="Calibri Light"/>
                <w:b/>
                <w:bCs/>
                <w:sz w:val="24"/>
                <w:szCs w:val="24"/>
              </w:rPr>
            </w:pPr>
            <w:r w:rsidRPr="00C67D08">
              <w:rPr>
                <w:rFonts w:ascii="Calibri Light" w:eastAsia="Calibri" w:hAnsi="Calibri Light" w:cs="Calibri Light"/>
                <w:b/>
                <w:bCs/>
                <w:sz w:val="24"/>
                <w:szCs w:val="24"/>
              </w:rPr>
              <w:t xml:space="preserve"> </w:t>
            </w:r>
          </w:p>
        </w:tc>
      </w:tr>
      <w:tr w:rsidR="008D3066" w:rsidRPr="00EF507A" w14:paraId="7EC535A7" w14:textId="77777777" w:rsidTr="00C67D08">
        <w:trPr>
          <w:trHeight w:val="2524"/>
        </w:trPr>
        <w:tc>
          <w:tcPr>
            <w:tcW w:w="3915" w:type="dxa"/>
            <w:tcBorders>
              <w:top w:val="nil"/>
              <w:left w:val="single" w:sz="6" w:space="0" w:color="808080"/>
              <w:bottom w:val="single" w:sz="6" w:space="0" w:color="808080"/>
              <w:right w:val="single" w:sz="6" w:space="0" w:color="808080"/>
            </w:tcBorders>
            <w:shd w:val="clear" w:color="auto" w:fill="DEEAF6"/>
            <w:tcMar>
              <w:top w:w="20" w:type="dxa"/>
              <w:left w:w="20" w:type="dxa"/>
              <w:bottom w:w="20" w:type="dxa"/>
              <w:right w:w="20" w:type="dxa"/>
            </w:tcMar>
            <w:vAlign w:val="center"/>
          </w:tcPr>
          <w:p w14:paraId="5E6DC196" w14:textId="77777777" w:rsidR="008D3066" w:rsidRPr="00EF507A" w:rsidRDefault="00000000" w:rsidP="00C67D08">
            <w:pPr>
              <w:rPr>
                <w:rFonts w:ascii="Calibri Light" w:eastAsia="Calibri" w:hAnsi="Calibri Light" w:cs="Calibri Light"/>
                <w:sz w:val="24"/>
                <w:szCs w:val="24"/>
              </w:rPr>
            </w:pPr>
            <w:r w:rsidRPr="00EF507A">
              <w:rPr>
                <w:rFonts w:ascii="Calibri Light" w:eastAsia="Calibri" w:hAnsi="Calibri Light" w:cs="Calibri Light"/>
                <w:sz w:val="24"/>
                <w:szCs w:val="24"/>
              </w:rPr>
              <w:t>Výchovné a vzdělávací strategie</w:t>
            </w:r>
          </w:p>
        </w:tc>
        <w:tc>
          <w:tcPr>
            <w:tcW w:w="10710" w:type="dxa"/>
            <w:gridSpan w:val="2"/>
            <w:tcBorders>
              <w:top w:val="nil"/>
              <w:left w:val="nil"/>
              <w:bottom w:val="single" w:sz="6" w:space="0" w:color="808080"/>
              <w:right w:val="single" w:sz="6" w:space="0" w:color="808080"/>
            </w:tcBorders>
            <w:tcMar>
              <w:top w:w="20" w:type="dxa"/>
              <w:left w:w="20" w:type="dxa"/>
              <w:bottom w:w="20" w:type="dxa"/>
              <w:right w:w="20" w:type="dxa"/>
            </w:tcMar>
          </w:tcPr>
          <w:p w14:paraId="33A877C7" w14:textId="00DA5BFE"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K UČENÍ</w:t>
            </w:r>
          </w:p>
          <w:p w14:paraId="6107D06D" w14:textId="49D3F0F1"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K ŘEŠENÍ PROBLÉMŮ</w:t>
            </w:r>
          </w:p>
          <w:p w14:paraId="03D3DC37" w14:textId="412C8D3B"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KOMUNIKATIVNÍ</w:t>
            </w:r>
          </w:p>
          <w:p w14:paraId="71B3CBB2" w14:textId="6E8BA301"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SOCIÁLNÍ A PERSONÁLNÍ</w:t>
            </w:r>
          </w:p>
          <w:p w14:paraId="199A61D4" w14:textId="46AB9C7B" w:rsidR="008D3066" w:rsidRPr="00EF507A" w:rsidRDefault="00C67D08" w:rsidP="00C67D08">
            <w:pPr>
              <w:numPr>
                <w:ilvl w:val="0"/>
                <w:numId w:val="2"/>
              </w:numPr>
              <w:tabs>
                <w:tab w:val="left" w:pos="307"/>
              </w:tabs>
              <w:ind w:left="0" w:firstLine="0"/>
              <w:rPr>
                <w:rFonts w:ascii="Calibri Light" w:hAnsi="Calibri Light" w:cs="Calibri Light"/>
                <w:sz w:val="24"/>
                <w:szCs w:val="24"/>
              </w:rPr>
            </w:pPr>
            <w:r w:rsidRPr="00EF507A">
              <w:rPr>
                <w:rFonts w:ascii="Calibri Light" w:eastAsia="Calibri" w:hAnsi="Calibri Light" w:cs="Calibri Light"/>
                <w:sz w:val="24"/>
                <w:szCs w:val="24"/>
              </w:rPr>
              <w:t xml:space="preserve"> KOMPETENCE OBČANSKÉ</w:t>
            </w:r>
          </w:p>
          <w:p w14:paraId="52A7C6B9" w14:textId="2F61EFF8"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PRACOVNÍ</w:t>
            </w:r>
          </w:p>
          <w:p w14:paraId="097F96B4" w14:textId="3B929B95" w:rsidR="008D3066" w:rsidRPr="00EF507A" w:rsidRDefault="00C67D08" w:rsidP="00C67D08">
            <w:pPr>
              <w:numPr>
                <w:ilvl w:val="0"/>
                <w:numId w:val="2"/>
              </w:numPr>
              <w:tabs>
                <w:tab w:val="left" w:pos="307"/>
              </w:tabs>
              <w:ind w:left="0" w:firstLine="0"/>
              <w:rPr>
                <w:rFonts w:ascii="Calibri Light" w:eastAsia="Calibri" w:hAnsi="Calibri Light" w:cs="Calibri Light"/>
                <w:sz w:val="24"/>
                <w:szCs w:val="24"/>
              </w:rPr>
            </w:pPr>
            <w:r w:rsidRPr="00EF507A">
              <w:rPr>
                <w:rFonts w:ascii="Calibri Light" w:eastAsia="Calibri" w:hAnsi="Calibri Light" w:cs="Calibri Light"/>
                <w:sz w:val="24"/>
                <w:szCs w:val="24"/>
              </w:rPr>
              <w:t>KOMPETENCE DIGITÁLNÍ</w:t>
            </w:r>
          </w:p>
        </w:tc>
      </w:tr>
      <w:tr w:rsidR="008D3066" w:rsidRPr="00C67D08" w14:paraId="48C7A4F2" w14:textId="77777777" w:rsidTr="00C67D08">
        <w:trPr>
          <w:trHeight w:val="646"/>
        </w:trPr>
        <w:tc>
          <w:tcPr>
            <w:tcW w:w="3915" w:type="dxa"/>
            <w:tcBorders>
              <w:top w:val="nil"/>
              <w:left w:val="single" w:sz="6" w:space="0" w:color="808080"/>
              <w:bottom w:val="single" w:sz="6" w:space="0" w:color="808080"/>
              <w:right w:val="single" w:sz="6" w:space="0" w:color="808080"/>
            </w:tcBorders>
            <w:shd w:val="clear" w:color="auto" w:fill="DEEAF6"/>
            <w:tcMar>
              <w:top w:w="20" w:type="dxa"/>
              <w:left w:w="20" w:type="dxa"/>
              <w:bottom w:w="20" w:type="dxa"/>
              <w:right w:w="20" w:type="dxa"/>
            </w:tcMar>
            <w:vAlign w:val="center"/>
          </w:tcPr>
          <w:p w14:paraId="6EA845B2" w14:textId="56A80DF9" w:rsidR="008D3066" w:rsidRPr="00C67D08" w:rsidRDefault="00C67D08" w:rsidP="00C67D08">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t>RVP VÝSTUPY</w:t>
            </w:r>
          </w:p>
        </w:tc>
        <w:tc>
          <w:tcPr>
            <w:tcW w:w="5655" w:type="dxa"/>
            <w:tcBorders>
              <w:top w:val="nil"/>
              <w:left w:val="nil"/>
              <w:bottom w:val="single" w:sz="6" w:space="0" w:color="808080"/>
              <w:right w:val="single" w:sz="6" w:space="0" w:color="808080"/>
            </w:tcBorders>
            <w:shd w:val="clear" w:color="auto" w:fill="DEEAF6"/>
            <w:tcMar>
              <w:top w:w="20" w:type="dxa"/>
              <w:left w:w="20" w:type="dxa"/>
              <w:bottom w:w="20" w:type="dxa"/>
              <w:right w:w="20" w:type="dxa"/>
            </w:tcMar>
            <w:vAlign w:val="center"/>
          </w:tcPr>
          <w:p w14:paraId="4886AB6F" w14:textId="3DED79B7" w:rsidR="008D3066" w:rsidRPr="00C67D08" w:rsidRDefault="00C67D08" w:rsidP="00C67D08">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t>ŠVP VÝSTUPY</w:t>
            </w:r>
          </w:p>
        </w:tc>
        <w:tc>
          <w:tcPr>
            <w:tcW w:w="5055" w:type="dxa"/>
            <w:tcBorders>
              <w:top w:val="nil"/>
              <w:left w:val="nil"/>
              <w:bottom w:val="single" w:sz="6" w:space="0" w:color="808080"/>
              <w:right w:val="single" w:sz="6" w:space="0" w:color="808080"/>
            </w:tcBorders>
            <w:shd w:val="clear" w:color="auto" w:fill="DEEAF6"/>
            <w:tcMar>
              <w:top w:w="20" w:type="dxa"/>
              <w:left w:w="20" w:type="dxa"/>
              <w:bottom w:w="20" w:type="dxa"/>
              <w:right w:w="20" w:type="dxa"/>
            </w:tcMar>
            <w:vAlign w:val="center"/>
          </w:tcPr>
          <w:p w14:paraId="716B9F35" w14:textId="2AC53786" w:rsidR="008D3066" w:rsidRPr="00C67D08" w:rsidRDefault="00C67D08" w:rsidP="00C67D08">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t>UČIVO</w:t>
            </w:r>
          </w:p>
        </w:tc>
      </w:tr>
      <w:tr w:rsidR="008D3066" w:rsidRPr="00EF507A" w14:paraId="4A0B8FD6" w14:textId="77777777">
        <w:trPr>
          <w:trHeight w:val="1725"/>
        </w:trPr>
        <w:tc>
          <w:tcPr>
            <w:tcW w:w="3915" w:type="dxa"/>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2E0FB8F3" w14:textId="77777777" w:rsidR="008D3066" w:rsidRPr="00EF507A" w:rsidRDefault="00000000" w:rsidP="00C67D08">
            <w:pPr>
              <w:rPr>
                <w:rFonts w:ascii="Calibri Light" w:eastAsia="Calibri" w:hAnsi="Calibri Light" w:cs="Calibri Light"/>
                <w:sz w:val="24"/>
                <w:szCs w:val="24"/>
              </w:rPr>
            </w:pPr>
            <w:r w:rsidRPr="00EF507A">
              <w:rPr>
                <w:rFonts w:ascii="Calibri Light" w:eastAsia="Calibri" w:hAnsi="Calibri Light" w:cs="Calibri Light"/>
                <w:sz w:val="24"/>
                <w:szCs w:val="24"/>
              </w:rPr>
              <w:t>CJ-5-1-01 rozumí jednoduchým pokynům a otázkám učitele, které jsou sdělovány pomalu a s pečlivou výslovností</w:t>
            </w:r>
          </w:p>
        </w:tc>
        <w:tc>
          <w:tcPr>
            <w:tcW w:w="56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2C36FE5F" w14:textId="77777777" w:rsidR="008D3066" w:rsidRPr="00EF507A" w:rsidRDefault="00000000" w:rsidP="00C67D08">
            <w:pPr>
              <w:rPr>
                <w:rFonts w:ascii="Calibri Light" w:eastAsia="Calibri" w:hAnsi="Calibri Light" w:cs="Calibri Light"/>
                <w:sz w:val="24"/>
                <w:szCs w:val="24"/>
              </w:rPr>
            </w:pPr>
            <w:r w:rsidRPr="00EF507A">
              <w:rPr>
                <w:rFonts w:ascii="Calibri Light" w:eastAsia="Calibri" w:hAnsi="Calibri Light" w:cs="Calibri Light"/>
                <w:sz w:val="24"/>
                <w:szCs w:val="24"/>
              </w:rPr>
              <w:t>rozumí jednoduchým pokynům a otázkám učitele, které jsou sdělovány pomalu a s pečlivou výslovností, a reaguje na ně verbálně i neverbálně</w:t>
            </w: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54C94FE9" w14:textId="77777777" w:rsidR="008D3066" w:rsidRPr="00EF507A" w:rsidRDefault="00000000" w:rsidP="00C67D08">
            <w:pPr>
              <w:rPr>
                <w:rFonts w:ascii="Calibri Light" w:eastAsia="Calibri" w:hAnsi="Calibri Light" w:cs="Calibri Light"/>
                <w:sz w:val="24"/>
                <w:szCs w:val="24"/>
              </w:rPr>
            </w:pPr>
            <w:r w:rsidRPr="00EF507A">
              <w:rPr>
                <w:rFonts w:ascii="Calibri Light" w:eastAsia="Calibri" w:hAnsi="Calibri Light" w:cs="Calibri Light"/>
                <w:sz w:val="24"/>
                <w:szCs w:val="24"/>
              </w:rPr>
              <w:t>slovní zásoba – žáci si osvojí a umí používat základní slovní zásobu v komunikačních situacích probíraných tematických okruhů a umí ji používat v komunikačních situacích, práce se slovníkem učebnice</w:t>
            </w:r>
          </w:p>
        </w:tc>
      </w:tr>
      <w:tr w:rsidR="008D3066" w:rsidRPr="00EF507A" w14:paraId="687529DB" w14:textId="77777777">
        <w:trPr>
          <w:trHeight w:val="1725"/>
        </w:trPr>
        <w:tc>
          <w:tcPr>
            <w:tcW w:w="3915" w:type="dxa"/>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3899D7B0"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CJ-5-1-02 rozumí slovům a jednoduchým větám, pokud jsou pronášeny pomalu a zřetelně, a týkají se osvojovaných témat, zejména pokud má k dispozici vizuální oporu</w:t>
            </w:r>
          </w:p>
        </w:tc>
        <w:tc>
          <w:tcPr>
            <w:tcW w:w="56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00F457B4"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zopakuje a použije slova a slovní spojení, se kterými se v průběhu výuky setkal</w:t>
            </w: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38D542EC" w14:textId="69825B32"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tematické okruhy: opakování tematických okruhů ze 3. ročníku + škola, velká čísla, oblečení, koníčky, čas (hodiny, dny, měsíce, roční období), místo, kde </w:t>
            </w:r>
            <w:r w:rsidR="00C67D08" w:rsidRPr="00EF507A">
              <w:rPr>
                <w:rFonts w:ascii="Calibri Light" w:eastAsia="Calibri" w:hAnsi="Calibri Light" w:cs="Calibri Light"/>
                <w:sz w:val="24"/>
                <w:szCs w:val="24"/>
              </w:rPr>
              <w:t>žijeme</w:t>
            </w:r>
            <w:r w:rsidRPr="00EF507A">
              <w:rPr>
                <w:rFonts w:ascii="Calibri Light" w:eastAsia="Calibri" w:hAnsi="Calibri Light" w:cs="Calibri Light"/>
                <w:sz w:val="24"/>
                <w:szCs w:val="24"/>
              </w:rPr>
              <w:t xml:space="preserve"> (dům/byt, město/vesnice), počasí</w:t>
            </w:r>
          </w:p>
        </w:tc>
      </w:tr>
      <w:tr w:rsidR="008D3066" w:rsidRPr="00EF507A" w14:paraId="20BC1499" w14:textId="77777777">
        <w:trPr>
          <w:trHeight w:val="1725"/>
        </w:trPr>
        <w:tc>
          <w:tcPr>
            <w:tcW w:w="3915" w:type="dxa"/>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71D39EDB"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CJ-3-1-03 rozumí obsahu jednoduchého krátkého psaného textu, pokud má k dispozici vizuální oporu</w:t>
            </w:r>
          </w:p>
        </w:tc>
        <w:tc>
          <w:tcPr>
            <w:tcW w:w="56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5E8231C4"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rozumí obsahu jednoduchého krátkého psaného textu, pokud má k dispozici vizuální oporu</w:t>
            </w: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43BC0FEF"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slovní zásoba – žáci si osvojí a umí používat základní slovní zásobu v komunikačních situacích probíraných tematických okruhů a umí ji používat v komunikačních situacích, práce se slovníkem učebnice</w:t>
            </w:r>
          </w:p>
        </w:tc>
      </w:tr>
      <w:tr w:rsidR="008D3066" w:rsidRPr="00EF507A" w14:paraId="621220D6" w14:textId="77777777">
        <w:trPr>
          <w:trHeight w:val="1725"/>
        </w:trPr>
        <w:tc>
          <w:tcPr>
            <w:tcW w:w="3915" w:type="dxa"/>
            <w:vMerge w:val="restart"/>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6A6F0413"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lastRenderedPageBreak/>
              <w:t>CJ-5-1-03 rozumí jednoduchému poslechovému textu, pokud je pronášen pomalu a zřetelně a má k dispozici vizuální oporu</w:t>
            </w:r>
          </w:p>
        </w:tc>
        <w:tc>
          <w:tcPr>
            <w:tcW w:w="5655" w:type="dxa"/>
            <w:vMerge w:val="restart"/>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3FFC4C95"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rozumí jednoduchému poslechovému textu, pokud je pronášen pomalu a zřetelně a má k dispozici vizuální oporu</w:t>
            </w: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4D12B763" w14:textId="74171458"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tematické okruhy: opakování tematických okruhů ze 3. ročníku + škola, velká čísla, oblečení, koníčky, čas (hodiny, dny, měsíce, roční období), místo, kde </w:t>
            </w:r>
            <w:r w:rsidR="00C67D08" w:rsidRPr="00EF507A">
              <w:rPr>
                <w:rFonts w:ascii="Calibri Light" w:eastAsia="Calibri" w:hAnsi="Calibri Light" w:cs="Calibri Light"/>
                <w:sz w:val="24"/>
                <w:szCs w:val="24"/>
              </w:rPr>
              <w:t>žijeme</w:t>
            </w:r>
            <w:r w:rsidRPr="00EF507A">
              <w:rPr>
                <w:rFonts w:ascii="Calibri Light" w:eastAsia="Calibri" w:hAnsi="Calibri Light" w:cs="Calibri Light"/>
                <w:sz w:val="24"/>
                <w:szCs w:val="24"/>
              </w:rPr>
              <w:t xml:space="preserve"> (dům/byt, město/vesnice), počasí</w:t>
            </w:r>
          </w:p>
        </w:tc>
      </w:tr>
      <w:tr w:rsidR="008D3066" w:rsidRPr="00EF507A" w14:paraId="1F923EE1" w14:textId="77777777">
        <w:trPr>
          <w:trHeight w:val="1245"/>
        </w:trPr>
        <w:tc>
          <w:tcPr>
            <w:tcW w:w="3915" w:type="dxa"/>
            <w:vMerge/>
            <w:tcBorders>
              <w:top w:val="nil"/>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C82A3B5" w14:textId="77777777" w:rsidR="008D3066" w:rsidRPr="00EF507A" w:rsidRDefault="008D3066" w:rsidP="00EF507A">
            <w:pPr>
              <w:rPr>
                <w:rFonts w:ascii="Calibri Light" w:hAnsi="Calibri Light" w:cs="Calibri Light"/>
                <w:sz w:val="24"/>
                <w:szCs w:val="24"/>
              </w:rPr>
            </w:pPr>
          </w:p>
        </w:tc>
        <w:tc>
          <w:tcPr>
            <w:tcW w:w="5655" w:type="dxa"/>
            <w:vMerge/>
            <w:tcBorders>
              <w:top w:val="nil"/>
              <w:left w:val="nil"/>
              <w:bottom w:val="single" w:sz="6" w:space="0" w:color="808080"/>
              <w:right w:val="single" w:sz="6" w:space="0" w:color="808080"/>
            </w:tcBorders>
            <w:shd w:val="clear" w:color="auto" w:fill="auto"/>
            <w:tcMar>
              <w:top w:w="100" w:type="dxa"/>
              <w:left w:w="100" w:type="dxa"/>
              <w:bottom w:w="100" w:type="dxa"/>
              <w:right w:w="100" w:type="dxa"/>
            </w:tcMar>
          </w:tcPr>
          <w:p w14:paraId="6ACF3B28" w14:textId="77777777" w:rsidR="008D3066" w:rsidRPr="00EF507A" w:rsidRDefault="008D3066" w:rsidP="00EF507A">
            <w:pPr>
              <w:widowControl w:val="0"/>
              <w:pBdr>
                <w:top w:val="nil"/>
                <w:left w:val="nil"/>
                <w:bottom w:val="nil"/>
                <w:right w:val="nil"/>
                <w:between w:val="nil"/>
              </w:pBdr>
              <w:rPr>
                <w:rFonts w:ascii="Calibri Light" w:hAnsi="Calibri Light" w:cs="Calibri Light"/>
                <w:sz w:val="24"/>
                <w:szCs w:val="24"/>
              </w:rPr>
            </w:pP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2B1D56A8"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mluvnice – základní gramatické struktury a typy vět (jsou tolerovány elementární chyby, které nenarušují smysl sdělení a porozumění), slovesa </w:t>
            </w:r>
            <w:r w:rsidRPr="00C67D08">
              <w:rPr>
                <w:rFonts w:ascii="Calibri Light" w:eastAsia="Calibri" w:hAnsi="Calibri Light" w:cs="Calibri Light"/>
                <w:i/>
                <w:iCs/>
                <w:sz w:val="24"/>
                <w:szCs w:val="24"/>
                <w:lang w:val="en-GB"/>
              </w:rPr>
              <w:t>be a have got, present simple, present continuous, prepositions</w:t>
            </w:r>
          </w:p>
        </w:tc>
      </w:tr>
      <w:tr w:rsidR="008D3066" w:rsidRPr="00EF507A" w14:paraId="2190F43D" w14:textId="77777777">
        <w:trPr>
          <w:trHeight w:val="1245"/>
        </w:trPr>
        <w:tc>
          <w:tcPr>
            <w:tcW w:w="391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14:paraId="4882FB08"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CJ-5-2-01 se zapojí do jednoduchých rozhovorů</w:t>
            </w:r>
          </w:p>
        </w:tc>
        <w:tc>
          <w:tcPr>
            <w:tcW w:w="56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63E52BB5"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přiřadí mluvenou a psanou podobu téhož slova či slovního spojení</w:t>
            </w: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69CABBBB"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zvuková a grafická podoba jazyka, základní výslovnostní návyky, vztah mezi zvukovou a grafickou podobou slov</w:t>
            </w:r>
          </w:p>
        </w:tc>
      </w:tr>
      <w:tr w:rsidR="008D3066" w:rsidRPr="00EF507A" w14:paraId="00937789" w14:textId="77777777">
        <w:trPr>
          <w:trHeight w:val="1245"/>
        </w:trPr>
        <w:tc>
          <w:tcPr>
            <w:tcW w:w="3915" w:type="dxa"/>
            <w:tcBorders>
              <w:top w:val="nil"/>
              <w:left w:val="single" w:sz="6" w:space="0" w:color="808080"/>
              <w:bottom w:val="single" w:sz="6" w:space="0" w:color="808080"/>
              <w:right w:val="single" w:sz="6" w:space="0" w:color="808080"/>
            </w:tcBorders>
            <w:tcMar>
              <w:top w:w="20" w:type="dxa"/>
              <w:left w:w="20" w:type="dxa"/>
              <w:bottom w:w="20" w:type="dxa"/>
              <w:right w:w="20" w:type="dxa"/>
            </w:tcMar>
          </w:tcPr>
          <w:p w14:paraId="50F692F0"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CJ-5-2-02 sdělí jednoduchým způsobem základní informace týkající se jeho samotného, rodiny, školy, volného času a dalších osvojovaných témat</w:t>
            </w:r>
          </w:p>
        </w:tc>
        <w:tc>
          <w:tcPr>
            <w:tcW w:w="56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1E6FE5AB"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sdělí jednoduchým způsobem základní informace týkající se jeho samotného, rodiny, školy, volného času a dalších osvojovaných témat</w:t>
            </w:r>
          </w:p>
          <w:p w14:paraId="45CA9ADA" w14:textId="77777777" w:rsidR="008D3066" w:rsidRPr="00EF507A" w:rsidRDefault="008D3066" w:rsidP="00EF507A">
            <w:pPr>
              <w:rPr>
                <w:rFonts w:ascii="Calibri Light" w:eastAsia="Calibri" w:hAnsi="Calibri Light" w:cs="Calibri Light"/>
                <w:sz w:val="24"/>
                <w:szCs w:val="24"/>
              </w:rPr>
            </w:pPr>
          </w:p>
        </w:tc>
        <w:tc>
          <w:tcPr>
            <w:tcW w:w="5055" w:type="dxa"/>
            <w:tcBorders>
              <w:top w:val="nil"/>
              <w:left w:val="nil"/>
              <w:bottom w:val="single" w:sz="6" w:space="0" w:color="808080"/>
              <w:right w:val="single" w:sz="6" w:space="0" w:color="808080"/>
            </w:tcBorders>
            <w:shd w:val="clear" w:color="auto" w:fill="auto"/>
            <w:tcMar>
              <w:top w:w="20" w:type="dxa"/>
              <w:left w:w="20" w:type="dxa"/>
              <w:bottom w:w="20" w:type="dxa"/>
              <w:right w:w="20" w:type="dxa"/>
            </w:tcMar>
          </w:tcPr>
          <w:p w14:paraId="08A36CD9" w14:textId="7777777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preference ústního sdělení, první pokusy o psaní samostatných textů</w:t>
            </w:r>
          </w:p>
        </w:tc>
      </w:tr>
      <w:tr w:rsidR="008D3066" w:rsidRPr="00C67D08" w14:paraId="7E3DFB33"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DEEAF6"/>
            <w:tcMar>
              <w:top w:w="20" w:type="dxa"/>
              <w:left w:w="20" w:type="dxa"/>
              <w:bottom w:w="20" w:type="dxa"/>
              <w:right w:w="20" w:type="dxa"/>
            </w:tcMar>
          </w:tcPr>
          <w:p w14:paraId="345D66D0" w14:textId="1D3D9CE6" w:rsidR="008D3066" w:rsidRPr="00C67D08" w:rsidRDefault="00C67D08" w:rsidP="00EF507A">
            <w:pPr>
              <w:jc w:val="center"/>
              <w:rPr>
                <w:rFonts w:ascii="Calibri Light" w:eastAsia="Calibri" w:hAnsi="Calibri Light" w:cs="Calibri Light"/>
                <w:b/>
                <w:bCs/>
                <w:sz w:val="24"/>
                <w:szCs w:val="24"/>
              </w:rPr>
            </w:pPr>
            <w:r w:rsidRPr="00C67D08">
              <w:rPr>
                <w:rFonts w:ascii="Calibri Light" w:eastAsia="Calibri" w:hAnsi="Calibri Light" w:cs="Calibri Light"/>
                <w:b/>
                <w:bCs/>
                <w:sz w:val="24"/>
                <w:szCs w:val="24"/>
              </w:rPr>
              <w:t>PRŮŘEZOVÁ TÉMATA, PŘESAHY, SOUVISLOSTI</w:t>
            </w:r>
          </w:p>
        </w:tc>
      </w:tr>
      <w:tr w:rsidR="008D3066" w:rsidRPr="00EF507A" w14:paraId="249F752C"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2ADABD5D" w14:textId="4B0871B0"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OSOBNOSTNÍ </w:t>
            </w:r>
            <w:r w:rsidR="00C67D08" w:rsidRPr="00EF507A">
              <w:rPr>
                <w:rFonts w:ascii="Calibri Light" w:eastAsia="Calibri" w:hAnsi="Calibri Light" w:cs="Calibri Light"/>
                <w:sz w:val="24"/>
                <w:szCs w:val="24"/>
              </w:rPr>
              <w:t xml:space="preserve">ROZVOJ – </w:t>
            </w:r>
            <w:r w:rsidR="00C67D08">
              <w:rPr>
                <w:rFonts w:ascii="Calibri Light" w:eastAsia="Calibri" w:hAnsi="Calibri Light" w:cs="Calibri Light"/>
                <w:sz w:val="24"/>
                <w:szCs w:val="24"/>
              </w:rPr>
              <w:t>s</w:t>
            </w:r>
            <w:r w:rsidR="00C67D08" w:rsidRPr="00EF507A">
              <w:rPr>
                <w:rFonts w:ascii="Calibri Light" w:eastAsia="Calibri" w:hAnsi="Calibri Light" w:cs="Calibri Light"/>
                <w:sz w:val="24"/>
                <w:szCs w:val="24"/>
              </w:rPr>
              <w:t>eberegulace</w:t>
            </w:r>
            <w:r w:rsidRPr="00EF507A">
              <w:rPr>
                <w:rFonts w:ascii="Calibri Light" w:eastAsia="Calibri" w:hAnsi="Calibri Light" w:cs="Calibri Light"/>
                <w:sz w:val="24"/>
                <w:szCs w:val="24"/>
              </w:rPr>
              <w:t xml:space="preserve"> a sebeorganizace (práce s portfoliem), </w:t>
            </w:r>
            <w:r w:rsidR="00C67D08">
              <w:rPr>
                <w:rFonts w:ascii="Calibri Light" w:eastAsia="Calibri" w:hAnsi="Calibri Light" w:cs="Calibri Light"/>
                <w:sz w:val="24"/>
                <w:szCs w:val="24"/>
              </w:rPr>
              <w:t>k</w:t>
            </w:r>
            <w:r w:rsidRPr="00EF507A">
              <w:rPr>
                <w:rFonts w:ascii="Calibri Light" w:eastAsia="Calibri" w:hAnsi="Calibri Light" w:cs="Calibri Light"/>
                <w:sz w:val="24"/>
                <w:szCs w:val="24"/>
              </w:rPr>
              <w:t>reativita (práce s portfoliem)</w:t>
            </w:r>
          </w:p>
        </w:tc>
      </w:tr>
      <w:tr w:rsidR="008D3066" w:rsidRPr="00EF507A" w14:paraId="195FBCC9"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145EF167" w14:textId="1387086E"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SOCIÁLNÍ </w:t>
            </w:r>
            <w:r w:rsidR="00C67D08" w:rsidRPr="00EF507A">
              <w:rPr>
                <w:rFonts w:ascii="Calibri Light" w:eastAsia="Calibri" w:hAnsi="Calibri Light" w:cs="Calibri Light"/>
                <w:sz w:val="24"/>
                <w:szCs w:val="24"/>
              </w:rPr>
              <w:t xml:space="preserve">ROZVOJ – </w:t>
            </w:r>
            <w:r w:rsidR="00C67D08">
              <w:rPr>
                <w:rFonts w:ascii="Calibri Light" w:eastAsia="Calibri" w:hAnsi="Calibri Light" w:cs="Calibri Light"/>
                <w:sz w:val="24"/>
                <w:szCs w:val="24"/>
              </w:rPr>
              <w:t>m</w:t>
            </w:r>
            <w:r w:rsidR="00C67D08" w:rsidRPr="00EF507A">
              <w:rPr>
                <w:rFonts w:ascii="Calibri Light" w:eastAsia="Calibri" w:hAnsi="Calibri Light" w:cs="Calibri Light"/>
                <w:sz w:val="24"/>
                <w:szCs w:val="24"/>
              </w:rPr>
              <w:t>ezilidské</w:t>
            </w:r>
            <w:r w:rsidRPr="00EF507A">
              <w:rPr>
                <w:rFonts w:ascii="Calibri Light" w:eastAsia="Calibri" w:hAnsi="Calibri Light" w:cs="Calibri Light"/>
                <w:sz w:val="24"/>
                <w:szCs w:val="24"/>
              </w:rPr>
              <w:t xml:space="preserve"> vztahy, </w:t>
            </w:r>
            <w:r w:rsidR="00C67D08">
              <w:rPr>
                <w:rFonts w:ascii="Calibri Light" w:eastAsia="Calibri" w:hAnsi="Calibri Light" w:cs="Calibri Light"/>
                <w:sz w:val="24"/>
                <w:szCs w:val="24"/>
              </w:rPr>
              <w:t>k</w:t>
            </w:r>
            <w:r w:rsidRPr="00EF507A">
              <w:rPr>
                <w:rFonts w:ascii="Calibri Light" w:eastAsia="Calibri" w:hAnsi="Calibri Light" w:cs="Calibri Light"/>
                <w:sz w:val="24"/>
                <w:szCs w:val="24"/>
              </w:rPr>
              <w:t xml:space="preserve">omunikace, </w:t>
            </w:r>
            <w:r w:rsidR="00C67D08">
              <w:rPr>
                <w:rFonts w:ascii="Calibri Light" w:eastAsia="Calibri" w:hAnsi="Calibri Light" w:cs="Calibri Light"/>
                <w:sz w:val="24"/>
                <w:szCs w:val="24"/>
              </w:rPr>
              <w:t>k</w:t>
            </w:r>
            <w:r w:rsidRPr="00EF507A">
              <w:rPr>
                <w:rFonts w:ascii="Calibri Light" w:eastAsia="Calibri" w:hAnsi="Calibri Light" w:cs="Calibri Light"/>
                <w:sz w:val="24"/>
                <w:szCs w:val="24"/>
              </w:rPr>
              <w:t>ooperace a kompetice (hry a soutěže)</w:t>
            </w:r>
          </w:p>
        </w:tc>
      </w:tr>
      <w:tr w:rsidR="008D3066" w:rsidRPr="00EF507A" w14:paraId="32FBDDDF"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08DA1F9F" w14:textId="4968F820"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MORÁLNÍ </w:t>
            </w:r>
            <w:r w:rsidR="00C67D08" w:rsidRPr="00EF507A">
              <w:rPr>
                <w:rFonts w:ascii="Calibri Light" w:eastAsia="Calibri" w:hAnsi="Calibri Light" w:cs="Calibri Light"/>
                <w:sz w:val="24"/>
                <w:szCs w:val="24"/>
              </w:rPr>
              <w:t xml:space="preserve">ROZVOJ – </w:t>
            </w:r>
            <w:r w:rsidR="00C67D08">
              <w:rPr>
                <w:rFonts w:ascii="Calibri Light" w:eastAsia="Calibri" w:hAnsi="Calibri Light" w:cs="Calibri Light"/>
                <w:sz w:val="24"/>
                <w:szCs w:val="24"/>
              </w:rPr>
              <w:t>ř</w:t>
            </w:r>
            <w:r w:rsidR="00C67D08" w:rsidRPr="00EF507A">
              <w:rPr>
                <w:rFonts w:ascii="Calibri Light" w:eastAsia="Calibri" w:hAnsi="Calibri Light" w:cs="Calibri Light"/>
                <w:sz w:val="24"/>
                <w:szCs w:val="24"/>
              </w:rPr>
              <w:t>ešení</w:t>
            </w:r>
            <w:r w:rsidRPr="00EF507A">
              <w:rPr>
                <w:rFonts w:ascii="Calibri Light" w:eastAsia="Calibri" w:hAnsi="Calibri Light" w:cs="Calibri Light"/>
                <w:sz w:val="24"/>
                <w:szCs w:val="24"/>
              </w:rPr>
              <w:t xml:space="preserve"> problémů a rozhodovací dovednosti (červená cvičení, hry a soutěže)</w:t>
            </w:r>
          </w:p>
        </w:tc>
      </w:tr>
      <w:tr w:rsidR="008D3066" w:rsidRPr="00EF507A" w14:paraId="3268BF20"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037B75F4" w14:textId="38859B8B"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VÝCHOVA K MYŠLENÍ V EVROPSKÝCH A GLOBÁLNÍCH </w:t>
            </w:r>
            <w:r w:rsidR="00C67D08" w:rsidRPr="00EF507A">
              <w:rPr>
                <w:rFonts w:ascii="Calibri Light" w:eastAsia="Calibri" w:hAnsi="Calibri Light" w:cs="Calibri Light"/>
                <w:sz w:val="24"/>
                <w:szCs w:val="24"/>
              </w:rPr>
              <w:t>SOUVISLOSTECH – Evropa</w:t>
            </w:r>
            <w:r w:rsidRPr="00EF507A">
              <w:rPr>
                <w:rFonts w:ascii="Calibri Light" w:eastAsia="Calibri" w:hAnsi="Calibri Light" w:cs="Calibri Light"/>
                <w:sz w:val="24"/>
                <w:szCs w:val="24"/>
              </w:rPr>
              <w:t xml:space="preserve"> a svět nás zajímá</w:t>
            </w:r>
          </w:p>
        </w:tc>
      </w:tr>
      <w:tr w:rsidR="008D3066" w:rsidRPr="00EF507A" w14:paraId="74FF602C" w14:textId="77777777">
        <w:trPr>
          <w:trHeight w:val="285"/>
        </w:trPr>
        <w:tc>
          <w:tcPr>
            <w:tcW w:w="14625" w:type="dxa"/>
            <w:gridSpan w:val="3"/>
            <w:tcBorders>
              <w:top w:val="nil"/>
              <w:left w:val="single" w:sz="6" w:space="0" w:color="808080"/>
              <w:bottom w:val="single" w:sz="6" w:space="0" w:color="808080"/>
              <w:right w:val="single" w:sz="6" w:space="0" w:color="808080"/>
            </w:tcBorders>
            <w:shd w:val="clear" w:color="auto" w:fill="auto"/>
            <w:tcMar>
              <w:top w:w="20" w:type="dxa"/>
              <w:left w:w="20" w:type="dxa"/>
              <w:bottom w:w="20" w:type="dxa"/>
              <w:right w:w="20" w:type="dxa"/>
            </w:tcMar>
          </w:tcPr>
          <w:p w14:paraId="7778EBEA" w14:textId="68E43A97" w:rsidR="008D3066" w:rsidRPr="00EF507A" w:rsidRDefault="00000000" w:rsidP="00EF507A">
            <w:pPr>
              <w:rPr>
                <w:rFonts w:ascii="Calibri Light" w:eastAsia="Calibri" w:hAnsi="Calibri Light" w:cs="Calibri Light"/>
                <w:sz w:val="24"/>
                <w:szCs w:val="24"/>
              </w:rPr>
            </w:pPr>
            <w:r w:rsidRPr="00EF507A">
              <w:rPr>
                <w:rFonts w:ascii="Calibri Light" w:eastAsia="Calibri" w:hAnsi="Calibri Light" w:cs="Calibri Light"/>
                <w:sz w:val="24"/>
                <w:szCs w:val="24"/>
              </w:rPr>
              <w:t xml:space="preserve">MULTIKULTURNÍ </w:t>
            </w:r>
            <w:r w:rsidR="00C67D08" w:rsidRPr="00EF507A">
              <w:rPr>
                <w:rFonts w:ascii="Calibri Light" w:eastAsia="Calibri" w:hAnsi="Calibri Light" w:cs="Calibri Light"/>
                <w:sz w:val="24"/>
                <w:szCs w:val="24"/>
              </w:rPr>
              <w:t xml:space="preserve">VÝCHOVA – </w:t>
            </w:r>
            <w:r w:rsidR="00C67D08">
              <w:rPr>
                <w:rFonts w:ascii="Calibri Light" w:eastAsia="Calibri" w:hAnsi="Calibri Light" w:cs="Calibri Light"/>
                <w:sz w:val="24"/>
                <w:szCs w:val="24"/>
              </w:rPr>
              <w:t>k</w:t>
            </w:r>
            <w:r w:rsidR="00C67D08" w:rsidRPr="00EF507A">
              <w:rPr>
                <w:rFonts w:ascii="Calibri Light" w:eastAsia="Calibri" w:hAnsi="Calibri Light" w:cs="Calibri Light"/>
                <w:sz w:val="24"/>
                <w:szCs w:val="24"/>
              </w:rPr>
              <w:t>ulturní</w:t>
            </w:r>
            <w:r w:rsidRPr="00EF507A">
              <w:rPr>
                <w:rFonts w:ascii="Calibri Light" w:eastAsia="Calibri" w:hAnsi="Calibri Light" w:cs="Calibri Light"/>
                <w:sz w:val="24"/>
                <w:szCs w:val="24"/>
              </w:rPr>
              <w:t xml:space="preserve"> diference</w:t>
            </w:r>
          </w:p>
        </w:tc>
      </w:tr>
    </w:tbl>
    <w:p w14:paraId="5FABE09D" w14:textId="67A99A9E" w:rsidR="008D3066" w:rsidRPr="00EF507A" w:rsidRDefault="00000000" w:rsidP="00EF507A">
      <w:pPr>
        <w:rPr>
          <w:rFonts w:ascii="Calibri Light" w:hAnsi="Calibri Light" w:cs="Calibri Light"/>
          <w:sz w:val="24"/>
          <w:szCs w:val="24"/>
        </w:rPr>
      </w:pPr>
      <w:r w:rsidRPr="00EF507A">
        <w:rPr>
          <w:rFonts w:ascii="Calibri Light" w:hAnsi="Calibri Light" w:cs="Calibri Light"/>
          <w:sz w:val="24"/>
          <w:szCs w:val="24"/>
        </w:rPr>
        <w:t xml:space="preserve">  </w:t>
      </w:r>
    </w:p>
    <w:sectPr w:rsidR="008D3066" w:rsidRPr="00EF507A">
      <w:pgSz w:w="16834" w:h="11909"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360"/>
    <w:multiLevelType w:val="multilevel"/>
    <w:tmpl w:val="29CCFF7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D4602"/>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0A7736"/>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7C"/>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FF274D"/>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5A431C"/>
    <w:multiLevelType w:val="multilevel"/>
    <w:tmpl w:val="E346B18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A377E7"/>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724ACB"/>
    <w:multiLevelType w:val="multilevel"/>
    <w:tmpl w:val="E346B18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072B4B"/>
    <w:multiLevelType w:val="multilevel"/>
    <w:tmpl w:val="43C66FBE"/>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7F748E"/>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C415FE"/>
    <w:multiLevelType w:val="multilevel"/>
    <w:tmpl w:val="7B5C03A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035AC7"/>
    <w:multiLevelType w:val="multilevel"/>
    <w:tmpl w:val="7B5C03A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826C0A"/>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9B0631"/>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3B1171"/>
    <w:multiLevelType w:val="multilevel"/>
    <w:tmpl w:val="541ADF3E"/>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60A5C12"/>
    <w:multiLevelType w:val="multilevel"/>
    <w:tmpl w:val="1FD696E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816291"/>
    <w:multiLevelType w:val="multilevel"/>
    <w:tmpl w:val="43C66FBE"/>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E2254F"/>
    <w:multiLevelType w:val="multilevel"/>
    <w:tmpl w:val="2402C2CE"/>
    <w:lvl w:ilvl="0">
      <w:start w:val="1"/>
      <w:numFmt w:val="bullet"/>
      <w:lvlText w:val=""/>
      <w:lvlJc w:val="left"/>
      <w:pPr>
        <w:ind w:left="720" w:hanging="360"/>
      </w:pPr>
      <w:rPr>
        <w:rFonts w:ascii="Symbol" w:hAnsi="Symbol" w:hint="default"/>
        <w:b w:val="0"/>
        <w:i w:val="0"/>
        <w:smallCaps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100FA1"/>
    <w:multiLevelType w:val="hybridMultilevel"/>
    <w:tmpl w:val="82661C00"/>
    <w:lvl w:ilvl="0" w:tplc="025010A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40633704">
    <w:abstractNumId w:val="16"/>
  </w:num>
  <w:num w:numId="2" w16cid:durableId="1045956935">
    <w:abstractNumId w:val="14"/>
  </w:num>
  <w:num w:numId="3" w16cid:durableId="993417164">
    <w:abstractNumId w:val="18"/>
  </w:num>
  <w:num w:numId="4" w16cid:durableId="1849639229">
    <w:abstractNumId w:val="15"/>
  </w:num>
  <w:num w:numId="5" w16cid:durableId="881675559">
    <w:abstractNumId w:val="0"/>
  </w:num>
  <w:num w:numId="6" w16cid:durableId="1803306156">
    <w:abstractNumId w:val="8"/>
  </w:num>
  <w:num w:numId="7" w16cid:durableId="1425615825">
    <w:abstractNumId w:val="10"/>
  </w:num>
  <w:num w:numId="8" w16cid:durableId="413167438">
    <w:abstractNumId w:val="11"/>
  </w:num>
  <w:num w:numId="9" w16cid:durableId="1305038265">
    <w:abstractNumId w:val="5"/>
  </w:num>
  <w:num w:numId="10" w16cid:durableId="1119452740">
    <w:abstractNumId w:val="7"/>
  </w:num>
  <w:num w:numId="11" w16cid:durableId="391851991">
    <w:abstractNumId w:val="2"/>
  </w:num>
  <w:num w:numId="12" w16cid:durableId="2011979995">
    <w:abstractNumId w:val="17"/>
  </w:num>
  <w:num w:numId="13" w16cid:durableId="767191826">
    <w:abstractNumId w:val="12"/>
  </w:num>
  <w:num w:numId="14" w16cid:durableId="694964918">
    <w:abstractNumId w:val="13"/>
  </w:num>
  <w:num w:numId="15" w16cid:durableId="782262788">
    <w:abstractNumId w:val="1"/>
  </w:num>
  <w:num w:numId="16" w16cid:durableId="96338915">
    <w:abstractNumId w:val="6"/>
  </w:num>
  <w:num w:numId="17" w16cid:durableId="284236629">
    <w:abstractNumId w:val="4"/>
  </w:num>
  <w:num w:numId="18" w16cid:durableId="1015690608">
    <w:abstractNumId w:val="9"/>
  </w:num>
  <w:num w:numId="19" w16cid:durableId="51827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66"/>
    <w:rsid w:val="008D3066"/>
    <w:rsid w:val="00C67D08"/>
    <w:rsid w:val="00EF5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3E355EB"/>
  <w15:docId w15:val="{FE5F1809-7F59-D348-AFE2-E738831C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EF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1545</Words>
  <Characters>9122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3590</cp:lastModifiedBy>
  <cp:revision>2</cp:revision>
  <dcterms:created xsi:type="dcterms:W3CDTF">2023-08-15T08:18:00Z</dcterms:created>
  <dcterms:modified xsi:type="dcterms:W3CDTF">2023-08-15T08:34:00Z</dcterms:modified>
</cp:coreProperties>
</file>